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9F94" w14:textId="77777777" w:rsidR="00864A57" w:rsidRPr="00B50ACF" w:rsidRDefault="00864A57" w:rsidP="00864A57">
      <w:pPr>
        <w:rPr>
          <w:rFonts w:ascii="Times New Roman" w:hAnsi="Times New Roman" w:cs="Times New Roman"/>
          <w:b/>
          <w:color w:val="000000" w:themeColor="text1"/>
        </w:rPr>
      </w:pPr>
    </w:p>
    <w:p w14:paraId="46891A1F" w14:textId="70E167EB" w:rsidR="00864A57" w:rsidRPr="00B50ACF" w:rsidRDefault="00864A57" w:rsidP="00864A57">
      <w:pPr>
        <w:jc w:val="center"/>
        <w:rPr>
          <w:rFonts w:ascii="Times New Roman" w:hAnsi="Times New Roman" w:cs="Times New Roman"/>
          <w:b/>
          <w:color w:val="000000" w:themeColor="text1"/>
        </w:rPr>
      </w:pPr>
      <w:r w:rsidRPr="00B50ACF">
        <w:rPr>
          <w:rFonts w:ascii="Times New Roman" w:hAnsi="Times New Roman" w:cs="Times New Roman"/>
          <w:b/>
          <w:color w:val="000000" w:themeColor="text1"/>
        </w:rPr>
        <w:t>DİYANET İŞLERİ BAŞKANLIĞI</w:t>
      </w:r>
    </w:p>
    <w:p w14:paraId="14BBF85F" w14:textId="32A14F30" w:rsidR="00864A57" w:rsidRPr="00B50ACF" w:rsidRDefault="00864A57" w:rsidP="00864A57">
      <w:pPr>
        <w:jc w:val="center"/>
        <w:rPr>
          <w:rFonts w:ascii="Times New Roman" w:hAnsi="Times New Roman" w:cs="Times New Roman"/>
          <w:b/>
          <w:color w:val="000000" w:themeColor="text1"/>
        </w:rPr>
      </w:pPr>
      <w:r w:rsidRPr="00B50ACF">
        <w:rPr>
          <w:rFonts w:ascii="Times New Roman" w:hAnsi="Times New Roman" w:cs="Times New Roman"/>
          <w:b/>
          <w:color w:val="000000" w:themeColor="text1"/>
        </w:rPr>
        <w:t>2023 YILI GÖREVDE YÜKSELME</w:t>
      </w:r>
      <w:r w:rsidR="0086594B" w:rsidRPr="00B50ACF">
        <w:rPr>
          <w:rFonts w:ascii="Times New Roman" w:hAnsi="Times New Roman" w:cs="Times New Roman"/>
          <w:b/>
          <w:color w:val="000000" w:themeColor="text1"/>
        </w:rPr>
        <w:t xml:space="preserve"> (ŞUBE MÜDÜRLÜĞÜ)</w:t>
      </w:r>
      <w:r w:rsidRPr="00B50ACF">
        <w:rPr>
          <w:rFonts w:ascii="Times New Roman" w:hAnsi="Times New Roman" w:cs="Times New Roman"/>
          <w:b/>
          <w:color w:val="000000" w:themeColor="text1"/>
        </w:rPr>
        <w:t xml:space="preserve"> SINAVI</w:t>
      </w:r>
    </w:p>
    <w:p w14:paraId="31DC8360" w14:textId="357F9E2A" w:rsidR="0086594B" w:rsidRPr="00B50ACF" w:rsidRDefault="003F122C" w:rsidP="0086594B">
      <w:pPr>
        <w:jc w:val="center"/>
        <w:rPr>
          <w:rFonts w:ascii="Times New Roman" w:hAnsi="Times New Roman" w:cs="Times New Roman"/>
          <w:b/>
          <w:color w:val="000000" w:themeColor="text1"/>
        </w:rPr>
      </w:pPr>
      <w:r w:rsidRPr="00B50ACF">
        <w:rPr>
          <w:rFonts w:ascii="Times New Roman" w:hAnsi="Times New Roman" w:cs="Times New Roman"/>
          <w:b/>
          <w:color w:val="000000" w:themeColor="text1"/>
        </w:rPr>
        <w:t xml:space="preserve">16- Diyanet İşleri Başkanlığı Kur’an Eğitimi Ve Öğretimine Yönelik </w:t>
      </w:r>
    </w:p>
    <w:p w14:paraId="2C80F064" w14:textId="0EA58C54" w:rsidR="00843E61" w:rsidRPr="00B50ACF" w:rsidRDefault="003F122C" w:rsidP="00B50ACF">
      <w:pPr>
        <w:jc w:val="center"/>
        <w:rPr>
          <w:rFonts w:ascii="Times New Roman" w:hAnsi="Times New Roman" w:cs="Times New Roman"/>
          <w:b/>
          <w:color w:val="000000" w:themeColor="text1"/>
        </w:rPr>
      </w:pPr>
      <w:r w:rsidRPr="00B50ACF">
        <w:rPr>
          <w:rFonts w:ascii="Times New Roman" w:hAnsi="Times New Roman" w:cs="Times New Roman"/>
          <w:b/>
          <w:color w:val="000000" w:themeColor="text1"/>
        </w:rPr>
        <w:t xml:space="preserve">Kurslar </w:t>
      </w:r>
      <w:proofErr w:type="gramStart"/>
      <w:r w:rsidRPr="00B50ACF">
        <w:rPr>
          <w:rFonts w:ascii="Times New Roman" w:hAnsi="Times New Roman" w:cs="Times New Roman"/>
          <w:b/>
          <w:color w:val="000000" w:themeColor="text1"/>
        </w:rPr>
        <w:t>İle</w:t>
      </w:r>
      <w:proofErr w:type="gramEnd"/>
      <w:r w:rsidRPr="00B50ACF">
        <w:rPr>
          <w:rFonts w:ascii="Times New Roman" w:hAnsi="Times New Roman" w:cs="Times New Roman"/>
          <w:b/>
          <w:color w:val="000000" w:themeColor="text1"/>
        </w:rPr>
        <w:t xml:space="preserve"> Öğrenci Yurt Ve Pansiyonları Yönetmeliği Örnek Soruları</w:t>
      </w:r>
      <w:r w:rsidR="0086594B" w:rsidRPr="00B50ACF">
        <w:rPr>
          <w:rStyle w:val="DipnotBavurusu"/>
          <w:rFonts w:ascii="Times New Roman" w:hAnsi="Times New Roman" w:cs="Times New Roman"/>
          <w:b/>
          <w:color w:val="000000" w:themeColor="text1"/>
        </w:rPr>
        <w:footnoteReference w:id="1"/>
      </w:r>
    </w:p>
    <w:p w14:paraId="1986F6D7" w14:textId="3BEDEE52" w:rsidR="00843E61" w:rsidRPr="00B50ACF" w:rsidRDefault="00843E61" w:rsidP="0086594B">
      <w:pPr>
        <w:jc w:val="center"/>
        <w:rPr>
          <w:rFonts w:ascii="Times New Roman" w:hAnsi="Times New Roman" w:cs="Times New Roman"/>
          <w:b/>
          <w:color w:val="000000" w:themeColor="text1"/>
        </w:rPr>
        <w:sectPr w:rsidR="00843E61" w:rsidRPr="00B50ACF" w:rsidSect="00B50ACF">
          <w:headerReference w:type="default" r:id="rId8"/>
          <w:pgSz w:w="11906" w:h="16838"/>
          <w:pgMar w:top="1347" w:right="566" w:bottom="1417" w:left="851" w:header="708" w:footer="708" w:gutter="0"/>
          <w:cols w:space="708"/>
          <w:docGrid w:linePitch="360"/>
        </w:sectPr>
      </w:pPr>
    </w:p>
    <w:p w14:paraId="69B85485" w14:textId="141F152A" w:rsidR="00020466" w:rsidRPr="00B50ACF" w:rsidRDefault="00AB0A08" w:rsidP="00D74EFF">
      <w:pPr>
        <w:pStyle w:val="ListeParagraf"/>
        <w:numPr>
          <w:ilvl w:val="0"/>
          <w:numId w:val="29"/>
        </w:numPr>
        <w:snapToGrid w:val="0"/>
        <w:spacing w:before="120" w:after="120" w:line="288" w:lineRule="auto"/>
        <w:contextualSpacing w:val="0"/>
        <w:jc w:val="both"/>
        <w:rPr>
          <w:rFonts w:ascii="Times New Roman" w:hAnsi="Times New Roman" w:cs="Times New Roman"/>
          <w:b/>
          <w:color w:val="000000" w:themeColor="text1"/>
        </w:rPr>
      </w:pPr>
      <w:r w:rsidRPr="00B50ACF">
        <w:rPr>
          <w:rFonts w:ascii="Times New Roman" w:hAnsi="Times New Roman" w:cs="Times New Roman"/>
          <w:b/>
          <w:color w:val="000000" w:themeColor="text1"/>
        </w:rPr>
        <w:t xml:space="preserve">Aşağıdakilerden hangisi Diyanet </w:t>
      </w:r>
      <w:r w:rsidR="003D58B4" w:rsidRPr="00B50ACF">
        <w:rPr>
          <w:rFonts w:ascii="Times New Roman" w:hAnsi="Times New Roman" w:cs="Times New Roman"/>
          <w:b/>
          <w:color w:val="000000" w:themeColor="text1"/>
        </w:rPr>
        <w:t xml:space="preserve">İşleri </w:t>
      </w:r>
      <w:r w:rsidR="00A82FDF" w:rsidRPr="00B50ACF">
        <w:rPr>
          <w:rFonts w:ascii="Times New Roman" w:hAnsi="Times New Roman" w:cs="Times New Roman"/>
          <w:b/>
          <w:color w:val="000000" w:themeColor="text1"/>
        </w:rPr>
        <w:t>Başkanlığı Kur’an Eğitim ve Öğretimine Yönelik Kurslar ile Öğrenci Yurt ve Pansiyonları Yönetmeliği</w:t>
      </w:r>
      <w:r w:rsidR="00C7514D" w:rsidRPr="00B50ACF">
        <w:rPr>
          <w:rFonts w:ascii="Times New Roman" w:hAnsi="Times New Roman" w:cs="Times New Roman"/>
          <w:b/>
          <w:color w:val="000000" w:themeColor="text1"/>
        </w:rPr>
        <w:t>’</w:t>
      </w:r>
      <w:r w:rsidR="00A82FDF" w:rsidRPr="00B50ACF">
        <w:rPr>
          <w:rFonts w:ascii="Times New Roman" w:hAnsi="Times New Roman" w:cs="Times New Roman"/>
          <w:b/>
          <w:color w:val="000000" w:themeColor="text1"/>
        </w:rPr>
        <w:t>nin genel hükümleri ile ilgili yanlış bir ifadedir?</w:t>
      </w:r>
    </w:p>
    <w:p w14:paraId="5AAF36F4" w14:textId="092AA050" w:rsidR="00A82FDF" w:rsidRPr="00B50ACF" w:rsidRDefault="00A82FDF" w:rsidP="00D74EFF">
      <w:pPr>
        <w:pStyle w:val="ListeParagraf"/>
        <w:numPr>
          <w:ilvl w:val="0"/>
          <w:numId w:val="19"/>
        </w:numPr>
        <w:snapToGrid w:val="0"/>
        <w:spacing w:before="120" w:after="120" w:line="288" w:lineRule="auto"/>
        <w:ind w:left="1134" w:hanging="425"/>
        <w:contextualSpacing w:val="0"/>
        <w:jc w:val="both"/>
        <w:rPr>
          <w:rFonts w:ascii="Times New Roman" w:hAnsi="Times New Roman" w:cs="Times New Roman"/>
          <w:b/>
          <w:color w:val="000000" w:themeColor="text1"/>
        </w:rPr>
      </w:pPr>
      <w:r w:rsidRPr="00B50ACF">
        <w:rPr>
          <w:rFonts w:ascii="Times New Roman" w:hAnsi="Times New Roman" w:cs="Times New Roman"/>
          <w:color w:val="000000" w:themeColor="text1"/>
        </w:rPr>
        <w:t>Kur’an kurslarındaki kurs yöneticisi, müftünün teklifi ve mülki amirin onayı ile belirlenir</w:t>
      </w:r>
      <w:r w:rsidR="00843E61" w:rsidRPr="00B50ACF">
        <w:rPr>
          <w:rFonts w:ascii="Times New Roman" w:hAnsi="Times New Roman" w:cs="Times New Roman"/>
          <w:color w:val="000000" w:themeColor="text1"/>
        </w:rPr>
        <w:t>.</w:t>
      </w:r>
    </w:p>
    <w:p w14:paraId="46EE1A9F" w14:textId="4354C5F9" w:rsidR="00A82FDF" w:rsidRPr="00B50ACF" w:rsidRDefault="00A82FDF" w:rsidP="00D74EFF">
      <w:pPr>
        <w:pStyle w:val="ListeParagraf"/>
        <w:numPr>
          <w:ilvl w:val="0"/>
          <w:numId w:val="19"/>
        </w:numPr>
        <w:snapToGrid w:val="0"/>
        <w:spacing w:before="120" w:after="120" w:line="288" w:lineRule="auto"/>
        <w:ind w:left="1134" w:hanging="425"/>
        <w:contextualSpacing w:val="0"/>
        <w:jc w:val="both"/>
        <w:rPr>
          <w:rFonts w:ascii="Times New Roman" w:hAnsi="Times New Roman" w:cs="Times New Roman"/>
          <w:b/>
          <w:color w:val="000000" w:themeColor="text1"/>
        </w:rPr>
      </w:pPr>
      <w:r w:rsidRPr="00B50ACF">
        <w:rPr>
          <w:rFonts w:ascii="Times New Roman" w:hAnsi="Times New Roman" w:cs="Times New Roman"/>
          <w:color w:val="000000" w:themeColor="text1"/>
        </w:rPr>
        <w:t>Kur’an kurslarında hafta sonu ve mesai saatle</w:t>
      </w:r>
      <w:r w:rsidR="00815144" w:rsidRPr="00B50ACF">
        <w:rPr>
          <w:rFonts w:ascii="Times New Roman" w:hAnsi="Times New Roman" w:cs="Times New Roman"/>
          <w:color w:val="000000" w:themeColor="text1"/>
        </w:rPr>
        <w:t>ri dışında da eğitim yapılamaz</w:t>
      </w:r>
      <w:r w:rsidR="00843E61" w:rsidRPr="00B50ACF">
        <w:rPr>
          <w:rFonts w:ascii="Times New Roman" w:hAnsi="Times New Roman" w:cs="Times New Roman"/>
          <w:color w:val="000000" w:themeColor="text1"/>
        </w:rPr>
        <w:t>.</w:t>
      </w:r>
    </w:p>
    <w:p w14:paraId="3592659A" w14:textId="263BC20B" w:rsidR="00815144" w:rsidRPr="00B50ACF" w:rsidRDefault="00815144" w:rsidP="00D74EFF">
      <w:pPr>
        <w:pStyle w:val="ListeParagraf"/>
        <w:numPr>
          <w:ilvl w:val="0"/>
          <w:numId w:val="19"/>
        </w:numPr>
        <w:snapToGrid w:val="0"/>
        <w:spacing w:before="120" w:after="120" w:line="288" w:lineRule="auto"/>
        <w:ind w:left="1134" w:hanging="425"/>
        <w:contextualSpacing w:val="0"/>
        <w:jc w:val="both"/>
        <w:rPr>
          <w:rFonts w:ascii="Times New Roman" w:hAnsi="Times New Roman" w:cs="Times New Roman"/>
          <w:b/>
          <w:color w:val="000000" w:themeColor="text1"/>
        </w:rPr>
      </w:pPr>
      <w:r w:rsidRPr="00B50ACF">
        <w:rPr>
          <w:rFonts w:ascii="Times New Roman" w:hAnsi="Times New Roman" w:cs="Times New Roman"/>
          <w:color w:val="000000" w:themeColor="text1"/>
        </w:rPr>
        <w:t>Öğreticilerin yıllık izinlerini, kurslarda eğitim-öğretime ara verildiği tarihlerde kullanmaları esastır</w:t>
      </w:r>
      <w:r w:rsidR="00843E61" w:rsidRPr="00B50ACF">
        <w:rPr>
          <w:rFonts w:ascii="Times New Roman" w:hAnsi="Times New Roman" w:cs="Times New Roman"/>
          <w:color w:val="000000" w:themeColor="text1"/>
        </w:rPr>
        <w:t>.</w:t>
      </w:r>
    </w:p>
    <w:p w14:paraId="1C362FF4" w14:textId="2EE12718" w:rsidR="00D74EFF" w:rsidRPr="00B50ACF" w:rsidRDefault="00815144" w:rsidP="00D74EFF">
      <w:pPr>
        <w:pStyle w:val="ListeParagraf"/>
        <w:numPr>
          <w:ilvl w:val="0"/>
          <w:numId w:val="19"/>
        </w:numPr>
        <w:snapToGrid w:val="0"/>
        <w:spacing w:before="120" w:after="120" w:line="288" w:lineRule="auto"/>
        <w:ind w:left="1134" w:hanging="425"/>
        <w:contextualSpacing w:val="0"/>
        <w:jc w:val="both"/>
        <w:rPr>
          <w:rFonts w:ascii="Times New Roman" w:hAnsi="Times New Roman" w:cs="Times New Roman"/>
          <w:b/>
          <w:color w:val="000000" w:themeColor="text1"/>
        </w:rPr>
      </w:pPr>
      <w:r w:rsidRPr="00B50ACF">
        <w:rPr>
          <w:rFonts w:ascii="Times New Roman" w:hAnsi="Times New Roman" w:cs="Times New Roman"/>
          <w:color w:val="000000" w:themeColor="text1"/>
        </w:rPr>
        <w:t>Kur’an kurslarında öğretici ihtiyacının kadrolu veya sözleşmeli öğreticilerle karşılanması esastır</w:t>
      </w:r>
      <w:r w:rsidR="00843E61" w:rsidRPr="00B50ACF">
        <w:rPr>
          <w:rFonts w:ascii="Times New Roman" w:hAnsi="Times New Roman" w:cs="Times New Roman"/>
          <w:color w:val="000000" w:themeColor="text1"/>
        </w:rPr>
        <w:t>.</w:t>
      </w:r>
    </w:p>
    <w:p w14:paraId="609DB24C"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0C5ACFDA"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64F4ADD2"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0A3D7661"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72159E81"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2C8CD29D"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7CA7CBE6"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3ADAF73B"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4EA2CC56"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6B5564BA" w14:textId="77777777" w:rsidR="00B50ACF" w:rsidRDefault="00B50ACF" w:rsidP="00B50ACF">
      <w:pPr>
        <w:snapToGrid w:val="0"/>
        <w:spacing w:before="120" w:after="120" w:line="288" w:lineRule="auto"/>
        <w:jc w:val="both"/>
        <w:rPr>
          <w:rFonts w:ascii="Times New Roman" w:hAnsi="Times New Roman" w:cs="Times New Roman"/>
          <w:b/>
          <w:color w:val="000000" w:themeColor="text1"/>
        </w:rPr>
      </w:pPr>
    </w:p>
    <w:p w14:paraId="1C79BCB6" w14:textId="77777777" w:rsidR="00B50ACF" w:rsidRPr="00B50ACF" w:rsidRDefault="00B50ACF" w:rsidP="00B50ACF">
      <w:pPr>
        <w:snapToGrid w:val="0"/>
        <w:spacing w:before="120" w:after="120" w:line="288" w:lineRule="auto"/>
        <w:jc w:val="both"/>
        <w:rPr>
          <w:rFonts w:ascii="Times New Roman" w:hAnsi="Times New Roman" w:cs="Times New Roman"/>
          <w:b/>
          <w:color w:val="000000" w:themeColor="text1"/>
        </w:rPr>
      </w:pPr>
    </w:p>
    <w:p w14:paraId="24ED12D6" w14:textId="4A0E8BA4" w:rsidR="00815144" w:rsidRPr="00B50ACF" w:rsidRDefault="00C7514D" w:rsidP="00D74EFF">
      <w:pPr>
        <w:pStyle w:val="ListeParagraf"/>
        <w:numPr>
          <w:ilvl w:val="0"/>
          <w:numId w:val="29"/>
        </w:numPr>
        <w:snapToGrid w:val="0"/>
        <w:spacing w:before="120" w:after="120" w:line="288" w:lineRule="auto"/>
        <w:contextualSpacing w:val="0"/>
        <w:jc w:val="both"/>
        <w:rPr>
          <w:rFonts w:ascii="Times New Roman" w:hAnsi="Times New Roman" w:cs="Times New Roman"/>
          <w:b/>
          <w:color w:val="000000" w:themeColor="text1"/>
        </w:rPr>
      </w:pPr>
      <w:r w:rsidRPr="00B50ACF">
        <w:rPr>
          <w:rFonts w:ascii="Times New Roman" w:hAnsi="Times New Roman" w:cs="Times New Roman"/>
          <w:b/>
          <w:color w:val="000000" w:themeColor="text1"/>
        </w:rPr>
        <w:t xml:space="preserve">Diyanet İşleri Başkanlığı Kur’an Eğitim ve Öğretimine Yönelik Kurslar ile Öğrenci Yurt ve Pansiyonları Yönetmeliği’ne </w:t>
      </w:r>
      <w:proofErr w:type="gramStart"/>
      <w:r w:rsidRPr="00B50ACF">
        <w:rPr>
          <w:rFonts w:ascii="Times New Roman" w:hAnsi="Times New Roman" w:cs="Times New Roman"/>
          <w:b/>
          <w:color w:val="000000" w:themeColor="text1"/>
        </w:rPr>
        <w:t>göre  a</w:t>
      </w:r>
      <w:r w:rsidR="00815144" w:rsidRPr="00B50ACF">
        <w:rPr>
          <w:rFonts w:ascii="Times New Roman" w:hAnsi="Times New Roman" w:cs="Times New Roman"/>
          <w:b/>
          <w:color w:val="000000" w:themeColor="text1"/>
        </w:rPr>
        <w:t>şağıdakilerden</w:t>
      </w:r>
      <w:proofErr w:type="gramEnd"/>
      <w:r w:rsidR="00815144" w:rsidRPr="00B50ACF">
        <w:rPr>
          <w:rFonts w:ascii="Times New Roman" w:hAnsi="Times New Roman" w:cs="Times New Roman"/>
          <w:b/>
          <w:color w:val="000000" w:themeColor="text1"/>
        </w:rPr>
        <w:t xml:space="preserve"> hangisi Kur’an kurslarının faaliyetleri arasında </w:t>
      </w:r>
      <w:r w:rsidR="00815144" w:rsidRPr="00B50ACF">
        <w:rPr>
          <w:rFonts w:ascii="Times New Roman" w:hAnsi="Times New Roman" w:cs="Times New Roman"/>
          <w:b/>
          <w:color w:val="000000" w:themeColor="text1"/>
          <w:u w:val="single"/>
        </w:rPr>
        <w:t>yer almaz</w:t>
      </w:r>
      <w:r w:rsidR="00815144" w:rsidRPr="00B50ACF">
        <w:rPr>
          <w:rFonts w:ascii="Times New Roman" w:hAnsi="Times New Roman" w:cs="Times New Roman"/>
          <w:b/>
          <w:color w:val="000000" w:themeColor="text1"/>
        </w:rPr>
        <w:t>?</w:t>
      </w:r>
    </w:p>
    <w:p w14:paraId="70DAAFCC" w14:textId="76E9421E" w:rsidR="00815144" w:rsidRPr="00B50ACF" w:rsidRDefault="00815144" w:rsidP="00D74EFF">
      <w:pPr>
        <w:pStyle w:val="ListeParagraf"/>
        <w:numPr>
          <w:ilvl w:val="0"/>
          <w:numId w:val="20"/>
        </w:numPr>
        <w:snapToGrid w:val="0"/>
        <w:spacing w:before="120" w:after="120" w:line="288" w:lineRule="auto"/>
        <w:ind w:left="1134" w:hanging="425"/>
        <w:contextualSpacing w:val="0"/>
        <w:jc w:val="both"/>
        <w:rPr>
          <w:rFonts w:ascii="Times New Roman" w:hAnsi="Times New Roman" w:cs="Times New Roman"/>
          <w:b/>
          <w:color w:val="000000" w:themeColor="text1"/>
        </w:rPr>
      </w:pPr>
      <w:r w:rsidRPr="00B50ACF">
        <w:rPr>
          <w:rFonts w:ascii="Times New Roman" w:hAnsi="Times New Roman" w:cs="Times New Roman"/>
          <w:color w:val="000000" w:themeColor="text1"/>
        </w:rPr>
        <w:t>Hafızlık yaptırmak</w:t>
      </w:r>
    </w:p>
    <w:p w14:paraId="6D9A5FC6" w14:textId="64D2EA5A" w:rsidR="00815144" w:rsidRPr="00B50ACF" w:rsidRDefault="00815144" w:rsidP="00D74EFF">
      <w:pPr>
        <w:pStyle w:val="ListeParagraf"/>
        <w:numPr>
          <w:ilvl w:val="0"/>
          <w:numId w:val="20"/>
        </w:numPr>
        <w:snapToGrid w:val="0"/>
        <w:spacing w:before="120" w:after="120" w:line="288" w:lineRule="auto"/>
        <w:ind w:left="1134" w:hanging="425"/>
        <w:contextualSpacing w:val="0"/>
        <w:jc w:val="both"/>
        <w:rPr>
          <w:rFonts w:ascii="Times New Roman" w:hAnsi="Times New Roman" w:cs="Times New Roman"/>
          <w:b/>
          <w:color w:val="000000" w:themeColor="text1"/>
        </w:rPr>
      </w:pPr>
      <w:r w:rsidRPr="00B50ACF">
        <w:rPr>
          <w:rFonts w:ascii="Times New Roman" w:hAnsi="Times New Roman" w:cs="Times New Roman"/>
          <w:color w:val="000000" w:themeColor="text1"/>
        </w:rPr>
        <w:t>İslâm Dininin inanç, ibadet ve ahlâk esasları ile Hz. Peygamberin hayatı ve örnek ahlâkı hakkında bilgiler vermek</w:t>
      </w:r>
    </w:p>
    <w:p w14:paraId="0A7569EC" w14:textId="5FC1C5A9" w:rsidR="00815144" w:rsidRPr="00B50ACF" w:rsidRDefault="00815144" w:rsidP="00D74EFF">
      <w:pPr>
        <w:pStyle w:val="ListeParagraf"/>
        <w:numPr>
          <w:ilvl w:val="0"/>
          <w:numId w:val="20"/>
        </w:numPr>
        <w:snapToGrid w:val="0"/>
        <w:spacing w:before="120" w:after="120" w:line="288" w:lineRule="auto"/>
        <w:ind w:left="1134" w:hanging="425"/>
        <w:contextualSpacing w:val="0"/>
        <w:jc w:val="both"/>
        <w:rPr>
          <w:rFonts w:ascii="Times New Roman" w:hAnsi="Times New Roman" w:cs="Times New Roman"/>
          <w:b/>
          <w:color w:val="000000" w:themeColor="text1"/>
        </w:rPr>
      </w:pPr>
      <w:r w:rsidRPr="00B50ACF">
        <w:rPr>
          <w:rFonts w:ascii="Times New Roman" w:hAnsi="Times New Roman" w:cs="Times New Roman"/>
          <w:color w:val="000000" w:themeColor="text1"/>
        </w:rPr>
        <w:t>Diyanet İşleri Başkanlığı ile ilgili mevzuata yönelik eğitim vermek</w:t>
      </w:r>
    </w:p>
    <w:p w14:paraId="27C8D1DE" w14:textId="01359428" w:rsidR="00815144" w:rsidRPr="00B50ACF" w:rsidRDefault="00815144" w:rsidP="00D74EFF">
      <w:pPr>
        <w:pStyle w:val="ListeParagraf"/>
        <w:numPr>
          <w:ilvl w:val="0"/>
          <w:numId w:val="20"/>
        </w:numPr>
        <w:snapToGrid w:val="0"/>
        <w:spacing w:before="120" w:after="120" w:line="288" w:lineRule="auto"/>
        <w:ind w:left="1134" w:hanging="425"/>
        <w:contextualSpacing w:val="0"/>
        <w:jc w:val="both"/>
        <w:rPr>
          <w:rFonts w:ascii="Times New Roman" w:hAnsi="Times New Roman" w:cs="Times New Roman"/>
          <w:b/>
          <w:color w:val="000000" w:themeColor="text1"/>
        </w:rPr>
      </w:pPr>
      <w:r w:rsidRPr="00B50ACF">
        <w:rPr>
          <w:rFonts w:ascii="Times New Roman" w:hAnsi="Times New Roman" w:cs="Times New Roman"/>
          <w:color w:val="000000" w:themeColor="text1"/>
        </w:rPr>
        <w:t>Dini içerikli sosyal ve kültürel etkinlikler düzenlemek</w:t>
      </w:r>
    </w:p>
    <w:p w14:paraId="67272F5B" w14:textId="24A7B7E1" w:rsidR="00815144" w:rsidRPr="00B50ACF" w:rsidRDefault="00815144" w:rsidP="00D74EFF">
      <w:pPr>
        <w:pStyle w:val="ListeParagraf"/>
        <w:numPr>
          <w:ilvl w:val="0"/>
          <w:numId w:val="29"/>
        </w:numPr>
        <w:snapToGrid w:val="0"/>
        <w:spacing w:before="120" w:after="120" w:line="288" w:lineRule="auto"/>
        <w:contextualSpacing w:val="0"/>
        <w:jc w:val="both"/>
        <w:rPr>
          <w:rFonts w:ascii="Times New Roman" w:hAnsi="Times New Roman" w:cs="Times New Roman"/>
          <w:b/>
          <w:color w:val="000000" w:themeColor="text1"/>
        </w:rPr>
      </w:pPr>
      <w:r w:rsidRPr="00B50ACF">
        <w:rPr>
          <w:rFonts w:ascii="Times New Roman" w:hAnsi="Times New Roman" w:cs="Times New Roman"/>
          <w:b/>
          <w:color w:val="000000" w:themeColor="text1"/>
        </w:rPr>
        <w:t xml:space="preserve">Aşağıdakilerden hangisi </w:t>
      </w:r>
      <w:r w:rsidR="00C7514D" w:rsidRPr="00B50ACF">
        <w:rPr>
          <w:rFonts w:ascii="Times New Roman" w:hAnsi="Times New Roman" w:cs="Times New Roman"/>
          <w:b/>
          <w:color w:val="000000" w:themeColor="text1"/>
        </w:rPr>
        <w:t xml:space="preserve">Diyanet İşleri Başkanlığı Kur’an Eğitim ve Öğretimine Yönelik Kurslar ile Öğrenci Yurt ve Pansiyonları Yönetmeliği’ne göre </w:t>
      </w:r>
      <w:r w:rsidRPr="00B50ACF">
        <w:rPr>
          <w:rFonts w:ascii="Times New Roman" w:hAnsi="Times New Roman" w:cs="Times New Roman"/>
          <w:b/>
          <w:color w:val="000000" w:themeColor="text1"/>
        </w:rPr>
        <w:t xml:space="preserve">Kur’an Eğitim ve Öğretimi Kurulu üyelerinde </w:t>
      </w:r>
      <w:r w:rsidRPr="00B50ACF">
        <w:rPr>
          <w:rFonts w:ascii="Times New Roman" w:hAnsi="Times New Roman" w:cs="Times New Roman"/>
          <w:b/>
          <w:color w:val="000000" w:themeColor="text1"/>
          <w:u w:val="single"/>
        </w:rPr>
        <w:t>değildir</w:t>
      </w:r>
      <w:r w:rsidRPr="00B50ACF">
        <w:rPr>
          <w:rFonts w:ascii="Times New Roman" w:hAnsi="Times New Roman" w:cs="Times New Roman"/>
          <w:b/>
          <w:color w:val="000000" w:themeColor="text1"/>
        </w:rPr>
        <w:t>?</w:t>
      </w:r>
    </w:p>
    <w:p w14:paraId="4DDC01DD" w14:textId="06980538" w:rsidR="00E1525C" w:rsidRPr="00B50ACF" w:rsidRDefault="00815144" w:rsidP="00D74EFF">
      <w:pPr>
        <w:pStyle w:val="ListeParagraf"/>
        <w:numPr>
          <w:ilvl w:val="0"/>
          <w:numId w:val="21"/>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İnsan Kaynakları Genel Müdürü</w:t>
      </w:r>
    </w:p>
    <w:p w14:paraId="110CD9C3" w14:textId="2A61FCE4" w:rsidR="00815144" w:rsidRPr="00B50ACF" w:rsidRDefault="00815144" w:rsidP="00D74EFF">
      <w:pPr>
        <w:pStyle w:val="ListeParagraf"/>
        <w:numPr>
          <w:ilvl w:val="0"/>
          <w:numId w:val="21"/>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color w:val="000000" w:themeColor="text1"/>
        </w:rPr>
        <w:t>Eğitim Hizmetleri Genel Müdürü</w:t>
      </w:r>
    </w:p>
    <w:p w14:paraId="0C2F83DC" w14:textId="5542CB8F" w:rsidR="00815144" w:rsidRPr="00B50ACF" w:rsidRDefault="00815144" w:rsidP="00D74EFF">
      <w:pPr>
        <w:pStyle w:val="ListeParagraf"/>
        <w:numPr>
          <w:ilvl w:val="0"/>
          <w:numId w:val="21"/>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color w:val="000000" w:themeColor="text1"/>
        </w:rPr>
        <w:t>Hukuk Müşaviri</w:t>
      </w:r>
    </w:p>
    <w:p w14:paraId="60C0237C" w14:textId="35B67D42" w:rsidR="00815144" w:rsidRPr="00B50ACF" w:rsidRDefault="00815144" w:rsidP="00D74EFF">
      <w:pPr>
        <w:pStyle w:val="ListeParagraf"/>
        <w:numPr>
          <w:ilvl w:val="0"/>
          <w:numId w:val="21"/>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color w:val="000000" w:themeColor="text1"/>
        </w:rPr>
        <w:t>Dini Yayınlar Genel Müdürü</w:t>
      </w:r>
    </w:p>
    <w:p w14:paraId="02FD18B5" w14:textId="07C8037C" w:rsidR="00843E61" w:rsidRPr="00B50ACF" w:rsidRDefault="00843E61" w:rsidP="00D74EFF">
      <w:pPr>
        <w:snapToGrid w:val="0"/>
        <w:spacing w:before="120" w:after="120" w:line="288" w:lineRule="auto"/>
        <w:jc w:val="both"/>
        <w:rPr>
          <w:rFonts w:ascii="Times New Roman" w:hAnsi="Times New Roman" w:cs="Times New Roman"/>
          <w:b/>
          <w:bCs/>
          <w:color w:val="000000" w:themeColor="text1"/>
        </w:rPr>
      </w:pPr>
    </w:p>
    <w:p w14:paraId="1F3A5389" w14:textId="1BA37E0C"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3AA49A0F" w14:textId="5EDC7142"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5B5C891F" w14:textId="5BA43719" w:rsidR="00815144" w:rsidRPr="00B50ACF" w:rsidRDefault="00C7514D" w:rsidP="00D74EFF">
      <w:pPr>
        <w:pStyle w:val="ListeParagraf"/>
        <w:numPr>
          <w:ilvl w:val="0"/>
          <w:numId w:val="29"/>
        </w:numPr>
        <w:snapToGrid w:val="0"/>
        <w:spacing w:before="120" w:after="120" w:line="288" w:lineRule="auto"/>
        <w:contextualSpacing w:val="0"/>
        <w:jc w:val="both"/>
        <w:rPr>
          <w:rFonts w:ascii="Times New Roman" w:hAnsi="Times New Roman" w:cs="Times New Roman"/>
          <w:b/>
          <w:bCs/>
          <w:color w:val="000000" w:themeColor="text1"/>
        </w:rPr>
      </w:pPr>
      <w:r w:rsidRPr="00B50ACF">
        <w:rPr>
          <w:rFonts w:ascii="Times New Roman" w:hAnsi="Times New Roman" w:cs="Times New Roman"/>
          <w:b/>
          <w:color w:val="000000" w:themeColor="text1"/>
        </w:rPr>
        <w:lastRenderedPageBreak/>
        <w:t>Diyanet İşleri Başkanlığı Kur’an Eğitim ve Öğretimine Yönelik Kurslar ile Öğrenci Yurt ve Pansiyonları Yönetmeliği’ne göre</w:t>
      </w:r>
      <w:r w:rsidRPr="00B50ACF">
        <w:rPr>
          <w:rFonts w:ascii="Times New Roman" w:hAnsi="Times New Roman" w:cs="Times New Roman"/>
          <w:b/>
          <w:bCs/>
          <w:color w:val="000000" w:themeColor="text1"/>
        </w:rPr>
        <w:t xml:space="preserve"> </w:t>
      </w:r>
      <w:r w:rsidR="00815144" w:rsidRPr="00B50ACF">
        <w:rPr>
          <w:rFonts w:ascii="Times New Roman" w:hAnsi="Times New Roman" w:cs="Times New Roman"/>
          <w:b/>
          <w:bCs/>
          <w:color w:val="000000" w:themeColor="text1"/>
        </w:rPr>
        <w:t>Kur’an Eğitim ve Öğretimi Kurulu toplantılarını her yıl hangi ayda yapmaktadır?</w:t>
      </w:r>
    </w:p>
    <w:p w14:paraId="32EE634F" w14:textId="4814D3BB" w:rsidR="00815144" w:rsidRPr="00B50ACF" w:rsidRDefault="00815144" w:rsidP="00D74EFF">
      <w:pPr>
        <w:pStyle w:val="ListeParagraf"/>
        <w:numPr>
          <w:ilvl w:val="0"/>
          <w:numId w:val="22"/>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Ocak</w:t>
      </w:r>
    </w:p>
    <w:p w14:paraId="620B85DF" w14:textId="7112FA32" w:rsidR="00815144" w:rsidRPr="00B50ACF" w:rsidRDefault="00622394" w:rsidP="00D74EFF">
      <w:pPr>
        <w:pStyle w:val="ListeParagraf"/>
        <w:numPr>
          <w:ilvl w:val="0"/>
          <w:numId w:val="22"/>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Ekim</w:t>
      </w:r>
    </w:p>
    <w:p w14:paraId="27A55FEF" w14:textId="381620FA" w:rsidR="00815144" w:rsidRPr="00B50ACF" w:rsidRDefault="00815144" w:rsidP="00D74EFF">
      <w:pPr>
        <w:pStyle w:val="ListeParagraf"/>
        <w:numPr>
          <w:ilvl w:val="0"/>
          <w:numId w:val="22"/>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Aralık</w:t>
      </w:r>
    </w:p>
    <w:p w14:paraId="43FBE439" w14:textId="34F013B6" w:rsidR="00815144" w:rsidRPr="00B50ACF" w:rsidRDefault="00815144" w:rsidP="00D74EFF">
      <w:pPr>
        <w:pStyle w:val="ListeParagraf"/>
        <w:numPr>
          <w:ilvl w:val="0"/>
          <w:numId w:val="22"/>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Eylül</w:t>
      </w:r>
    </w:p>
    <w:p w14:paraId="338414C0" w14:textId="6FF59150" w:rsidR="00622394" w:rsidRPr="00B50ACF" w:rsidRDefault="00622394" w:rsidP="00D74EFF">
      <w:pPr>
        <w:snapToGrid w:val="0"/>
        <w:spacing w:before="120" w:after="120" w:line="288" w:lineRule="auto"/>
        <w:jc w:val="both"/>
        <w:rPr>
          <w:rFonts w:ascii="Times New Roman" w:hAnsi="Times New Roman" w:cs="Times New Roman"/>
          <w:b/>
          <w:bCs/>
          <w:color w:val="000000" w:themeColor="text1"/>
        </w:rPr>
      </w:pPr>
    </w:p>
    <w:p w14:paraId="089046D1" w14:textId="77777777" w:rsidR="00622394" w:rsidRPr="00B50ACF" w:rsidRDefault="00622394" w:rsidP="00D74EFF">
      <w:pPr>
        <w:snapToGrid w:val="0"/>
        <w:spacing w:before="120" w:after="120" w:line="288" w:lineRule="auto"/>
        <w:jc w:val="both"/>
        <w:rPr>
          <w:rFonts w:ascii="Times New Roman" w:hAnsi="Times New Roman" w:cs="Times New Roman"/>
          <w:b/>
          <w:bCs/>
          <w:color w:val="000000" w:themeColor="text1"/>
        </w:rPr>
      </w:pPr>
    </w:p>
    <w:p w14:paraId="7930F293" w14:textId="0ED9428C" w:rsidR="00815144" w:rsidRPr="00B50ACF" w:rsidRDefault="00815144" w:rsidP="00D74EFF">
      <w:pPr>
        <w:pStyle w:val="ListeParagraf"/>
        <w:numPr>
          <w:ilvl w:val="0"/>
          <w:numId w:val="29"/>
        </w:numPr>
        <w:snapToGrid w:val="0"/>
        <w:spacing w:before="120" w:after="120" w:line="288" w:lineRule="auto"/>
        <w:contextualSpacing w:val="0"/>
        <w:jc w:val="both"/>
        <w:rPr>
          <w:rFonts w:ascii="Times New Roman" w:hAnsi="Times New Roman" w:cs="Times New Roman"/>
          <w:b/>
          <w:color w:val="000000" w:themeColor="text1"/>
        </w:rPr>
      </w:pPr>
      <w:r w:rsidRPr="00B50ACF">
        <w:rPr>
          <w:rFonts w:ascii="Times New Roman" w:hAnsi="Times New Roman" w:cs="Times New Roman"/>
          <w:b/>
          <w:color w:val="000000" w:themeColor="text1"/>
        </w:rPr>
        <w:t xml:space="preserve">Aşağıdakilerden hangisi </w:t>
      </w:r>
      <w:r w:rsidR="00C7514D" w:rsidRPr="00B50ACF">
        <w:rPr>
          <w:rFonts w:ascii="Times New Roman" w:hAnsi="Times New Roman" w:cs="Times New Roman"/>
          <w:b/>
          <w:color w:val="000000" w:themeColor="text1"/>
        </w:rPr>
        <w:t xml:space="preserve">Diyanet İşleri Başkanlığı Kur’an Eğitim ve Öğretimine Yönelik Kurslar ile Öğrenci Yurt ve Pansiyonları Yönetmeliği’ne göre </w:t>
      </w:r>
      <w:r w:rsidRPr="00B50ACF">
        <w:rPr>
          <w:rFonts w:ascii="Times New Roman" w:hAnsi="Times New Roman" w:cs="Times New Roman"/>
          <w:b/>
          <w:color w:val="000000" w:themeColor="text1"/>
        </w:rPr>
        <w:t xml:space="preserve">Kur’an Eğitim ve Öğretimi Kurulu’nun görevlerinden </w:t>
      </w:r>
      <w:r w:rsidRPr="00B50ACF">
        <w:rPr>
          <w:rFonts w:ascii="Times New Roman" w:hAnsi="Times New Roman" w:cs="Times New Roman"/>
          <w:b/>
          <w:color w:val="000000" w:themeColor="text1"/>
          <w:u w:val="single"/>
        </w:rPr>
        <w:t>değildir</w:t>
      </w:r>
      <w:r w:rsidRPr="00B50ACF">
        <w:rPr>
          <w:rFonts w:ascii="Times New Roman" w:hAnsi="Times New Roman" w:cs="Times New Roman"/>
          <w:b/>
          <w:color w:val="000000" w:themeColor="text1"/>
        </w:rPr>
        <w:t>?</w:t>
      </w:r>
    </w:p>
    <w:p w14:paraId="7B68DE5C" w14:textId="07DD292B" w:rsidR="00815144" w:rsidRPr="00B50ACF" w:rsidRDefault="00815144" w:rsidP="00D74EFF">
      <w:pPr>
        <w:pStyle w:val="ListeParagraf"/>
        <w:numPr>
          <w:ilvl w:val="0"/>
          <w:numId w:val="23"/>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color w:val="000000" w:themeColor="text1"/>
        </w:rPr>
        <w:t>Taslak hazırlanan eğitim ve öğretim programları, ders kitapları, yardımcı kitaplar ve öğretici kılavuz kitaplarını incelemek ve uygulanmasını sağlamak</w:t>
      </w:r>
    </w:p>
    <w:p w14:paraId="4A811A48" w14:textId="22954C7D" w:rsidR="002876B3" w:rsidRPr="00B50ACF" w:rsidRDefault="002876B3" w:rsidP="00D74EFF">
      <w:pPr>
        <w:pStyle w:val="ListeParagraf"/>
        <w:numPr>
          <w:ilvl w:val="0"/>
          <w:numId w:val="23"/>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color w:val="000000" w:themeColor="text1"/>
        </w:rPr>
        <w:t>Diğer kamu kurum ve kuruluşları ile kişilerce hazırlanan ders materyallerini inceleyerek bunların uygulanmasına karar vermek</w:t>
      </w:r>
    </w:p>
    <w:p w14:paraId="54A41AEB" w14:textId="23CA3590" w:rsidR="002876B3" w:rsidRPr="00B50ACF" w:rsidRDefault="002876B3" w:rsidP="00D74EFF">
      <w:pPr>
        <w:pStyle w:val="ListeParagraf"/>
        <w:numPr>
          <w:ilvl w:val="0"/>
          <w:numId w:val="23"/>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color w:val="000000" w:themeColor="text1"/>
        </w:rPr>
        <w:t>Güncel mevzuata ilişkin uygulanacak esaslar üzerinde kararlar almak</w:t>
      </w:r>
    </w:p>
    <w:p w14:paraId="38E9E9FF" w14:textId="074A8E00" w:rsidR="002876B3" w:rsidRPr="00B50ACF" w:rsidRDefault="002876B3" w:rsidP="00D74EFF">
      <w:pPr>
        <w:pStyle w:val="ListeParagraf"/>
        <w:numPr>
          <w:ilvl w:val="0"/>
          <w:numId w:val="23"/>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color w:val="000000" w:themeColor="text1"/>
        </w:rPr>
        <w:t>Eğitim ve öğretimi geliştirme, değerlendirme ile ilgili görev ve hizmetleri yürütmek</w:t>
      </w:r>
    </w:p>
    <w:p w14:paraId="1ED830DF" w14:textId="3AD4AC10" w:rsidR="006E61F0" w:rsidRPr="00B50ACF" w:rsidRDefault="006E61F0" w:rsidP="00D74EFF">
      <w:pPr>
        <w:snapToGrid w:val="0"/>
        <w:spacing w:before="120" w:after="120" w:line="288" w:lineRule="auto"/>
        <w:jc w:val="both"/>
        <w:rPr>
          <w:rFonts w:ascii="Times New Roman" w:hAnsi="Times New Roman" w:cs="Times New Roman"/>
          <w:b/>
          <w:bCs/>
          <w:color w:val="000000" w:themeColor="text1"/>
        </w:rPr>
      </w:pPr>
    </w:p>
    <w:p w14:paraId="0BD9C159" w14:textId="3BDB3D83"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64D39DAF" w14:textId="25552D46"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4FB6A315" w14:textId="2C9B2F80"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587A174B" w14:textId="77777777"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4C95A4EF" w14:textId="0D98556A" w:rsidR="002876B3" w:rsidRPr="00B50ACF" w:rsidRDefault="00C7514D" w:rsidP="00D74EFF">
      <w:pPr>
        <w:pStyle w:val="ListeParagraf"/>
        <w:numPr>
          <w:ilvl w:val="0"/>
          <w:numId w:val="29"/>
        </w:numPr>
        <w:snapToGrid w:val="0"/>
        <w:spacing w:before="120" w:after="120" w:line="288" w:lineRule="auto"/>
        <w:contextualSpacing w:val="0"/>
        <w:jc w:val="both"/>
        <w:rPr>
          <w:rFonts w:ascii="Times New Roman" w:hAnsi="Times New Roman" w:cs="Times New Roman"/>
          <w:b/>
          <w:bCs/>
          <w:color w:val="000000" w:themeColor="text1"/>
        </w:rPr>
      </w:pPr>
      <w:r w:rsidRPr="00B50ACF">
        <w:rPr>
          <w:rFonts w:ascii="Times New Roman" w:hAnsi="Times New Roman" w:cs="Times New Roman"/>
          <w:b/>
          <w:color w:val="000000" w:themeColor="text1"/>
        </w:rPr>
        <w:t>Diyanet İşleri Başkanlığı Kur’an Eğitim ve Öğretimine Yönelik Kurslar ile Öğrenci Yurt ve Pansiyonları Yönetmeliği’ne göre</w:t>
      </w:r>
      <w:r w:rsidRPr="00B50ACF">
        <w:rPr>
          <w:rFonts w:ascii="Times New Roman" w:hAnsi="Times New Roman" w:cs="Times New Roman"/>
          <w:b/>
          <w:bCs/>
          <w:color w:val="000000" w:themeColor="text1"/>
        </w:rPr>
        <w:t xml:space="preserve"> k</w:t>
      </w:r>
      <w:r w:rsidR="002876B3" w:rsidRPr="00B50ACF">
        <w:rPr>
          <w:rFonts w:ascii="Times New Roman" w:hAnsi="Times New Roman" w:cs="Times New Roman"/>
          <w:b/>
          <w:bCs/>
          <w:color w:val="000000" w:themeColor="text1"/>
        </w:rPr>
        <w:t>ursa kayıt olacak yabancı uyruklu olanlar için hangi merciden izin veya görüş alınır?</w:t>
      </w:r>
    </w:p>
    <w:p w14:paraId="2696F58D" w14:textId="1E461DB0" w:rsidR="002876B3" w:rsidRPr="00B50ACF" w:rsidRDefault="002876B3" w:rsidP="00D74EFF">
      <w:pPr>
        <w:pStyle w:val="ListeParagraf"/>
        <w:numPr>
          <w:ilvl w:val="0"/>
          <w:numId w:val="24"/>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 xml:space="preserve">Dış İlişkiler Genel Müdürlüğü </w:t>
      </w:r>
    </w:p>
    <w:p w14:paraId="02EDB0CC" w14:textId="06ED1832" w:rsidR="002876B3" w:rsidRPr="00B50ACF" w:rsidRDefault="002876B3" w:rsidP="00D74EFF">
      <w:pPr>
        <w:pStyle w:val="ListeParagraf"/>
        <w:numPr>
          <w:ilvl w:val="0"/>
          <w:numId w:val="24"/>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Cumhurbaşkanlığı</w:t>
      </w:r>
    </w:p>
    <w:p w14:paraId="50C5DACE" w14:textId="70E637C3" w:rsidR="002876B3" w:rsidRPr="00B50ACF" w:rsidRDefault="002876B3" w:rsidP="00D74EFF">
      <w:pPr>
        <w:pStyle w:val="ListeParagraf"/>
        <w:numPr>
          <w:ilvl w:val="0"/>
          <w:numId w:val="24"/>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Göç İdaresi Başkanlığı</w:t>
      </w:r>
    </w:p>
    <w:p w14:paraId="03BAD1B6" w14:textId="49F1E916" w:rsidR="002876B3" w:rsidRPr="00B50ACF" w:rsidRDefault="002876B3" w:rsidP="00D74EFF">
      <w:pPr>
        <w:pStyle w:val="ListeParagraf"/>
        <w:numPr>
          <w:ilvl w:val="0"/>
          <w:numId w:val="24"/>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Dışişleri Bakanlığı</w:t>
      </w:r>
    </w:p>
    <w:p w14:paraId="6087D159" w14:textId="77777777"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36862BFC" w14:textId="185ACB8B" w:rsidR="002876B3" w:rsidRPr="00B50ACF" w:rsidRDefault="00C7514D" w:rsidP="00D74EFF">
      <w:pPr>
        <w:pStyle w:val="ListeParagraf"/>
        <w:numPr>
          <w:ilvl w:val="0"/>
          <w:numId w:val="29"/>
        </w:numPr>
        <w:snapToGrid w:val="0"/>
        <w:spacing w:before="120" w:after="120" w:line="288" w:lineRule="auto"/>
        <w:contextualSpacing w:val="0"/>
        <w:jc w:val="both"/>
        <w:rPr>
          <w:rFonts w:ascii="Times New Roman" w:hAnsi="Times New Roman" w:cs="Times New Roman"/>
          <w:b/>
          <w:bCs/>
          <w:color w:val="000000" w:themeColor="text1"/>
        </w:rPr>
      </w:pPr>
      <w:r w:rsidRPr="00B50ACF">
        <w:rPr>
          <w:rFonts w:ascii="Times New Roman" w:hAnsi="Times New Roman" w:cs="Times New Roman"/>
          <w:b/>
          <w:color w:val="000000" w:themeColor="text1"/>
        </w:rPr>
        <w:t>Diyanet İşleri Başkanlığı Kur’an Eğitim ve Öğretimine Yönelik Kurslar ile Öğrenci Yurt ve Pansiyonları Yönetmeliği’ne göre</w:t>
      </w:r>
      <w:r w:rsidRPr="00B50ACF">
        <w:rPr>
          <w:rFonts w:ascii="Times New Roman" w:hAnsi="Times New Roman" w:cs="Times New Roman"/>
          <w:b/>
          <w:bCs/>
          <w:color w:val="000000" w:themeColor="text1"/>
        </w:rPr>
        <w:t xml:space="preserve"> k</w:t>
      </w:r>
      <w:r w:rsidR="002876B3" w:rsidRPr="00B50ACF">
        <w:rPr>
          <w:rFonts w:ascii="Times New Roman" w:hAnsi="Times New Roman" w:cs="Times New Roman"/>
          <w:b/>
          <w:bCs/>
          <w:color w:val="000000" w:themeColor="text1"/>
        </w:rPr>
        <w:t>urslarda sınıf mevcudu yüzünden okuyanlar/ hafızlığa çalışanlar için esas alınan sayılar hangi seçenekte doğru olarak belirtilmiştir?</w:t>
      </w:r>
    </w:p>
    <w:p w14:paraId="6CB0E5A8" w14:textId="2EEEFB2C" w:rsidR="002876B3" w:rsidRPr="00B50ACF" w:rsidRDefault="002876B3" w:rsidP="00D74EFF">
      <w:pPr>
        <w:pStyle w:val="ListeParagraf"/>
        <w:numPr>
          <w:ilvl w:val="0"/>
          <w:numId w:val="25"/>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10/5</w:t>
      </w:r>
    </w:p>
    <w:p w14:paraId="2126A15A" w14:textId="496FB7B1" w:rsidR="002876B3" w:rsidRPr="00B50ACF" w:rsidRDefault="002876B3" w:rsidP="00D74EFF">
      <w:pPr>
        <w:pStyle w:val="ListeParagraf"/>
        <w:numPr>
          <w:ilvl w:val="0"/>
          <w:numId w:val="25"/>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12/8</w:t>
      </w:r>
    </w:p>
    <w:p w14:paraId="5DE6E63A" w14:textId="34E33D40" w:rsidR="002876B3" w:rsidRPr="00B50ACF" w:rsidRDefault="002876B3" w:rsidP="00D74EFF">
      <w:pPr>
        <w:pStyle w:val="ListeParagraf"/>
        <w:numPr>
          <w:ilvl w:val="0"/>
          <w:numId w:val="25"/>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12/6</w:t>
      </w:r>
    </w:p>
    <w:p w14:paraId="2FA2783A" w14:textId="5E99347C" w:rsidR="00843E61" w:rsidRPr="00B50ACF" w:rsidRDefault="002876B3" w:rsidP="00D74EFF">
      <w:pPr>
        <w:pStyle w:val="ListeParagraf"/>
        <w:numPr>
          <w:ilvl w:val="0"/>
          <w:numId w:val="25"/>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14/7</w:t>
      </w:r>
    </w:p>
    <w:p w14:paraId="367F5031" w14:textId="77777777"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082C194E" w14:textId="5E8AF433" w:rsidR="002876B3" w:rsidRPr="00B50ACF" w:rsidRDefault="00C7514D" w:rsidP="00D74EFF">
      <w:pPr>
        <w:pStyle w:val="ListeParagraf"/>
        <w:numPr>
          <w:ilvl w:val="0"/>
          <w:numId w:val="29"/>
        </w:numPr>
        <w:snapToGrid w:val="0"/>
        <w:spacing w:before="120" w:after="120" w:line="288" w:lineRule="auto"/>
        <w:contextualSpacing w:val="0"/>
        <w:jc w:val="both"/>
        <w:rPr>
          <w:rFonts w:ascii="Times New Roman" w:hAnsi="Times New Roman" w:cs="Times New Roman"/>
          <w:b/>
          <w:bCs/>
          <w:color w:val="000000" w:themeColor="text1"/>
        </w:rPr>
      </w:pPr>
      <w:r w:rsidRPr="00B50ACF">
        <w:rPr>
          <w:rFonts w:ascii="Times New Roman" w:hAnsi="Times New Roman" w:cs="Times New Roman"/>
          <w:b/>
          <w:color w:val="000000" w:themeColor="text1"/>
        </w:rPr>
        <w:t xml:space="preserve">Diyanet İşleri Başkanlığı Kur’an Eğitim ve Öğretimine Yönelik Kurslar ile Öğrenci Yurt ve Pansiyonları Yönetmeliği’ne </w:t>
      </w:r>
      <w:proofErr w:type="gramStart"/>
      <w:r w:rsidRPr="00B50ACF">
        <w:rPr>
          <w:rFonts w:ascii="Times New Roman" w:hAnsi="Times New Roman" w:cs="Times New Roman"/>
          <w:b/>
          <w:color w:val="000000" w:themeColor="text1"/>
        </w:rPr>
        <w:t>göre</w:t>
      </w:r>
      <w:r w:rsidRPr="00B50ACF">
        <w:rPr>
          <w:rFonts w:ascii="Times New Roman" w:hAnsi="Times New Roman" w:cs="Times New Roman"/>
          <w:b/>
          <w:bCs/>
          <w:color w:val="000000" w:themeColor="text1"/>
        </w:rPr>
        <w:t xml:space="preserve">  </w:t>
      </w:r>
      <w:r w:rsidR="002876B3" w:rsidRPr="00B50ACF">
        <w:rPr>
          <w:rFonts w:ascii="Times New Roman" w:hAnsi="Times New Roman" w:cs="Times New Roman"/>
          <w:b/>
          <w:bCs/>
          <w:color w:val="000000" w:themeColor="text1"/>
        </w:rPr>
        <w:t>Yaz</w:t>
      </w:r>
      <w:proofErr w:type="gramEnd"/>
      <w:r w:rsidR="002876B3" w:rsidRPr="00B50ACF">
        <w:rPr>
          <w:rFonts w:ascii="Times New Roman" w:hAnsi="Times New Roman" w:cs="Times New Roman"/>
          <w:b/>
          <w:bCs/>
          <w:color w:val="000000" w:themeColor="text1"/>
        </w:rPr>
        <w:t xml:space="preserve"> Kur’</w:t>
      </w:r>
      <w:r w:rsidR="00693075" w:rsidRPr="00B50ACF">
        <w:rPr>
          <w:rFonts w:ascii="Times New Roman" w:hAnsi="Times New Roman" w:cs="Times New Roman"/>
          <w:b/>
          <w:bCs/>
          <w:color w:val="000000" w:themeColor="text1"/>
        </w:rPr>
        <w:t xml:space="preserve">an kurslarının azami süre sınırı hangi </w:t>
      </w:r>
      <w:r w:rsidR="002876B3" w:rsidRPr="00B50ACF">
        <w:rPr>
          <w:rFonts w:ascii="Times New Roman" w:hAnsi="Times New Roman" w:cs="Times New Roman"/>
          <w:b/>
          <w:bCs/>
          <w:color w:val="000000" w:themeColor="text1"/>
        </w:rPr>
        <w:t>seçenekte doğru olarak belirtilmiştir?</w:t>
      </w:r>
    </w:p>
    <w:p w14:paraId="2BD49BD0" w14:textId="0DBF558A" w:rsidR="002876B3" w:rsidRPr="00B50ACF" w:rsidRDefault="00693075" w:rsidP="00D74EFF">
      <w:pPr>
        <w:pStyle w:val="ListeParagraf"/>
        <w:numPr>
          <w:ilvl w:val="0"/>
          <w:numId w:val="26"/>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İki ay ve haftada üç gün</w:t>
      </w:r>
    </w:p>
    <w:p w14:paraId="00413ABF" w14:textId="24FDCF1E" w:rsidR="00693075" w:rsidRPr="00B50ACF" w:rsidRDefault="00693075" w:rsidP="00D74EFF">
      <w:pPr>
        <w:pStyle w:val="ListeParagraf"/>
        <w:numPr>
          <w:ilvl w:val="0"/>
          <w:numId w:val="26"/>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Üç ay ve haftada beş gün</w:t>
      </w:r>
    </w:p>
    <w:p w14:paraId="5397A7C1" w14:textId="29E6430F" w:rsidR="00693075" w:rsidRPr="00B50ACF" w:rsidRDefault="00693075" w:rsidP="00D74EFF">
      <w:pPr>
        <w:pStyle w:val="ListeParagraf"/>
        <w:numPr>
          <w:ilvl w:val="0"/>
          <w:numId w:val="26"/>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İki ay ve haftada beş gün</w:t>
      </w:r>
    </w:p>
    <w:p w14:paraId="01A76667" w14:textId="5BBC879D" w:rsidR="00693075" w:rsidRPr="00B50ACF" w:rsidRDefault="00693075" w:rsidP="00D74EFF">
      <w:pPr>
        <w:pStyle w:val="ListeParagraf"/>
        <w:numPr>
          <w:ilvl w:val="0"/>
          <w:numId w:val="26"/>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 xml:space="preserve">İki ay ve haftada dört gün </w:t>
      </w:r>
    </w:p>
    <w:p w14:paraId="6AAB6D4C" w14:textId="0C20E1B7"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647FDCC0" w14:textId="77777777" w:rsidR="00D74EFF" w:rsidRPr="00B50ACF" w:rsidRDefault="00D74EFF" w:rsidP="00D74EFF">
      <w:pPr>
        <w:snapToGrid w:val="0"/>
        <w:spacing w:before="120" w:after="120" w:line="288" w:lineRule="auto"/>
        <w:jc w:val="both"/>
        <w:rPr>
          <w:rFonts w:ascii="Times New Roman" w:hAnsi="Times New Roman" w:cs="Times New Roman"/>
          <w:b/>
          <w:bCs/>
          <w:color w:val="000000" w:themeColor="text1"/>
        </w:rPr>
      </w:pPr>
    </w:p>
    <w:p w14:paraId="7690D53A" w14:textId="023D995F" w:rsidR="00693075" w:rsidRPr="00B50ACF" w:rsidRDefault="00693075" w:rsidP="00D74EFF">
      <w:pPr>
        <w:snapToGrid w:val="0"/>
        <w:spacing w:before="120" w:after="120" w:line="288" w:lineRule="auto"/>
        <w:jc w:val="both"/>
        <w:rPr>
          <w:rFonts w:ascii="Times New Roman" w:hAnsi="Times New Roman" w:cs="Times New Roman"/>
          <w:b/>
          <w:bCs/>
          <w:color w:val="000000" w:themeColor="text1"/>
        </w:rPr>
      </w:pPr>
    </w:p>
    <w:p w14:paraId="103173AF" w14:textId="0D4F39BE" w:rsidR="00693075" w:rsidRPr="00B50ACF" w:rsidRDefault="00C7514D" w:rsidP="00D74EFF">
      <w:pPr>
        <w:pStyle w:val="ListeParagraf"/>
        <w:numPr>
          <w:ilvl w:val="0"/>
          <w:numId w:val="29"/>
        </w:numPr>
        <w:snapToGrid w:val="0"/>
        <w:spacing w:before="120" w:after="120" w:line="288" w:lineRule="auto"/>
        <w:contextualSpacing w:val="0"/>
        <w:jc w:val="both"/>
        <w:rPr>
          <w:rFonts w:ascii="Times New Roman" w:hAnsi="Times New Roman" w:cs="Times New Roman"/>
          <w:b/>
          <w:bCs/>
          <w:color w:val="000000" w:themeColor="text1"/>
        </w:rPr>
      </w:pPr>
      <w:r w:rsidRPr="00B50ACF">
        <w:rPr>
          <w:rFonts w:ascii="Times New Roman" w:hAnsi="Times New Roman" w:cs="Times New Roman"/>
          <w:b/>
          <w:color w:val="000000" w:themeColor="text1"/>
        </w:rPr>
        <w:lastRenderedPageBreak/>
        <w:t>Diyanet İşleri Başkanlığı Kur’an Eğitim ve Öğretimine Yönelik Kurslar ile Öğrenci Yurt ve Pansiyonları Yönetmeliği’ne göre</w:t>
      </w:r>
      <w:r w:rsidRPr="00B50ACF">
        <w:rPr>
          <w:rFonts w:ascii="Times New Roman" w:hAnsi="Times New Roman" w:cs="Times New Roman"/>
          <w:b/>
          <w:bCs/>
          <w:color w:val="000000" w:themeColor="text1"/>
        </w:rPr>
        <w:t xml:space="preserve"> y</w:t>
      </w:r>
      <w:r w:rsidR="00693075" w:rsidRPr="00B50ACF">
        <w:rPr>
          <w:rFonts w:ascii="Times New Roman" w:hAnsi="Times New Roman" w:cs="Times New Roman"/>
          <w:b/>
          <w:bCs/>
          <w:color w:val="000000" w:themeColor="text1"/>
        </w:rPr>
        <w:t xml:space="preserve">urt ve pansiyonlara öğrenci kabulünde hangi gruba öncelik </w:t>
      </w:r>
      <w:r w:rsidR="00693075" w:rsidRPr="00B50ACF">
        <w:rPr>
          <w:rFonts w:ascii="Times New Roman" w:hAnsi="Times New Roman" w:cs="Times New Roman"/>
          <w:b/>
          <w:bCs/>
          <w:color w:val="000000" w:themeColor="text1"/>
          <w:u w:val="single"/>
        </w:rPr>
        <w:t>sağlanmaz</w:t>
      </w:r>
      <w:r w:rsidR="00693075" w:rsidRPr="00B50ACF">
        <w:rPr>
          <w:rFonts w:ascii="Times New Roman" w:hAnsi="Times New Roman" w:cs="Times New Roman"/>
          <w:b/>
          <w:bCs/>
          <w:color w:val="000000" w:themeColor="text1"/>
        </w:rPr>
        <w:t>?</w:t>
      </w:r>
    </w:p>
    <w:p w14:paraId="068D3284" w14:textId="1895A463" w:rsidR="00693075" w:rsidRPr="00B50ACF" w:rsidRDefault="00693075" w:rsidP="00D74EFF">
      <w:pPr>
        <w:pStyle w:val="ListeParagraf"/>
        <w:numPr>
          <w:ilvl w:val="0"/>
          <w:numId w:val="27"/>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Ebeveyni Başkanlık personeli olanlar</w:t>
      </w:r>
    </w:p>
    <w:p w14:paraId="3FD02D67" w14:textId="12208DEB" w:rsidR="00693075" w:rsidRPr="00B50ACF" w:rsidRDefault="00693075" w:rsidP="00D74EFF">
      <w:pPr>
        <w:pStyle w:val="ListeParagraf"/>
        <w:numPr>
          <w:ilvl w:val="0"/>
          <w:numId w:val="27"/>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Anne ve/veya babası yurt dışında olanlar</w:t>
      </w:r>
    </w:p>
    <w:p w14:paraId="4BA95C2F" w14:textId="6B7CE2CD" w:rsidR="00693075" w:rsidRPr="00B50ACF" w:rsidRDefault="00693075" w:rsidP="00D74EFF">
      <w:pPr>
        <w:pStyle w:val="ListeParagraf"/>
        <w:numPr>
          <w:ilvl w:val="0"/>
          <w:numId w:val="27"/>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Şehit yakını olanlar</w:t>
      </w:r>
    </w:p>
    <w:p w14:paraId="42218F69" w14:textId="7A2D0B44" w:rsidR="00473D94" w:rsidRPr="00B50ACF" w:rsidRDefault="00693075" w:rsidP="00D74EFF">
      <w:pPr>
        <w:pStyle w:val="ListeParagraf"/>
        <w:numPr>
          <w:ilvl w:val="0"/>
          <w:numId w:val="27"/>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Yetim veya öksüz olanlar</w:t>
      </w:r>
    </w:p>
    <w:p w14:paraId="44A94684" w14:textId="77777777" w:rsidR="00B50ACF" w:rsidRPr="00B50ACF" w:rsidRDefault="00B50ACF" w:rsidP="00B50ACF">
      <w:pPr>
        <w:pStyle w:val="ListeParagraf"/>
        <w:snapToGrid w:val="0"/>
        <w:spacing w:before="120" w:after="120" w:line="288" w:lineRule="auto"/>
        <w:ind w:left="1134"/>
        <w:contextualSpacing w:val="0"/>
        <w:jc w:val="both"/>
        <w:rPr>
          <w:rFonts w:ascii="Times New Roman" w:hAnsi="Times New Roman" w:cs="Times New Roman"/>
          <w:b/>
          <w:bCs/>
          <w:color w:val="000000" w:themeColor="text1"/>
        </w:rPr>
      </w:pPr>
    </w:p>
    <w:p w14:paraId="76BD2D5D" w14:textId="6F678591" w:rsidR="00693075" w:rsidRPr="00B50ACF" w:rsidRDefault="00C7514D" w:rsidP="00D74EFF">
      <w:pPr>
        <w:pStyle w:val="ListeParagraf"/>
        <w:numPr>
          <w:ilvl w:val="0"/>
          <w:numId w:val="29"/>
        </w:numPr>
        <w:snapToGrid w:val="0"/>
        <w:spacing w:before="120" w:after="120" w:line="288" w:lineRule="auto"/>
        <w:contextualSpacing w:val="0"/>
        <w:jc w:val="both"/>
        <w:rPr>
          <w:rFonts w:ascii="Times New Roman" w:hAnsi="Times New Roman" w:cs="Times New Roman"/>
          <w:b/>
          <w:bCs/>
          <w:color w:val="000000" w:themeColor="text1"/>
        </w:rPr>
      </w:pPr>
      <w:r w:rsidRPr="00B50ACF">
        <w:rPr>
          <w:rFonts w:ascii="Times New Roman" w:hAnsi="Times New Roman" w:cs="Times New Roman"/>
          <w:b/>
          <w:color w:val="000000" w:themeColor="text1"/>
        </w:rPr>
        <w:t>Diyanet İşleri Başkanlığı Kur’an Eğitim ve Öğretimine Yönelik Kurslar ile Öğrenci Yurt ve Pansiyonları Yönetmeliği’ne göre</w:t>
      </w:r>
      <w:r w:rsidRPr="00B50ACF">
        <w:rPr>
          <w:rFonts w:ascii="Times New Roman" w:hAnsi="Times New Roman" w:cs="Times New Roman"/>
          <w:b/>
          <w:bCs/>
          <w:color w:val="000000" w:themeColor="text1"/>
        </w:rPr>
        <w:t xml:space="preserve"> </w:t>
      </w:r>
      <w:r w:rsidR="00693075" w:rsidRPr="00B50ACF">
        <w:rPr>
          <w:rFonts w:ascii="Times New Roman" w:hAnsi="Times New Roman" w:cs="Times New Roman"/>
          <w:b/>
          <w:bCs/>
          <w:color w:val="000000" w:themeColor="text1"/>
        </w:rPr>
        <w:t>Kur’an kursları ile yurt ve pansiyonları</w:t>
      </w:r>
      <w:r w:rsidR="00843E61" w:rsidRPr="00B50ACF">
        <w:rPr>
          <w:rFonts w:ascii="Times New Roman" w:hAnsi="Times New Roman" w:cs="Times New Roman"/>
          <w:b/>
          <w:bCs/>
          <w:color w:val="000000" w:themeColor="text1"/>
        </w:rPr>
        <w:t>nı</w:t>
      </w:r>
      <w:r w:rsidR="00693075" w:rsidRPr="00B50ACF">
        <w:rPr>
          <w:rFonts w:ascii="Times New Roman" w:hAnsi="Times New Roman" w:cs="Times New Roman"/>
          <w:b/>
          <w:bCs/>
          <w:color w:val="000000" w:themeColor="text1"/>
        </w:rPr>
        <w:t xml:space="preserve"> aşağıdakilerden hangisi </w:t>
      </w:r>
      <w:r w:rsidR="00693075" w:rsidRPr="00B50ACF">
        <w:rPr>
          <w:rFonts w:ascii="Times New Roman" w:hAnsi="Times New Roman" w:cs="Times New Roman"/>
          <w:b/>
          <w:bCs/>
          <w:color w:val="000000" w:themeColor="text1"/>
          <w:u w:val="single"/>
        </w:rPr>
        <w:t>denetleyemez</w:t>
      </w:r>
      <w:r w:rsidR="00693075" w:rsidRPr="00B50ACF">
        <w:rPr>
          <w:rFonts w:ascii="Times New Roman" w:hAnsi="Times New Roman" w:cs="Times New Roman"/>
          <w:b/>
          <w:bCs/>
          <w:color w:val="000000" w:themeColor="text1"/>
        </w:rPr>
        <w:t>?</w:t>
      </w:r>
    </w:p>
    <w:p w14:paraId="3438C0B4" w14:textId="7CCF9986" w:rsidR="00693075" w:rsidRPr="00B50ACF" w:rsidRDefault="00693075" w:rsidP="00D74EFF">
      <w:pPr>
        <w:pStyle w:val="ListeParagraf"/>
        <w:numPr>
          <w:ilvl w:val="0"/>
          <w:numId w:val="28"/>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Diyanet İşleri Başkanlığı Müfettişleri</w:t>
      </w:r>
    </w:p>
    <w:p w14:paraId="4341A66F" w14:textId="0AA06503" w:rsidR="00693075" w:rsidRPr="00B50ACF" w:rsidRDefault="00693075" w:rsidP="00D74EFF">
      <w:pPr>
        <w:pStyle w:val="ListeParagraf"/>
        <w:numPr>
          <w:ilvl w:val="0"/>
          <w:numId w:val="28"/>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Müftü</w:t>
      </w:r>
    </w:p>
    <w:p w14:paraId="464FD8D7" w14:textId="21FA4F66" w:rsidR="00693075" w:rsidRPr="00B50ACF" w:rsidRDefault="00693075" w:rsidP="00D74EFF">
      <w:pPr>
        <w:pStyle w:val="ListeParagraf"/>
        <w:numPr>
          <w:ilvl w:val="0"/>
          <w:numId w:val="28"/>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Murakıp</w:t>
      </w:r>
    </w:p>
    <w:p w14:paraId="1AC4B381" w14:textId="1C87937A" w:rsidR="00693075" w:rsidRPr="00B50ACF" w:rsidRDefault="00693075" w:rsidP="00D74EFF">
      <w:pPr>
        <w:pStyle w:val="ListeParagraf"/>
        <w:numPr>
          <w:ilvl w:val="0"/>
          <w:numId w:val="28"/>
        </w:numPr>
        <w:snapToGrid w:val="0"/>
        <w:spacing w:before="120" w:after="120" w:line="288" w:lineRule="auto"/>
        <w:ind w:left="1134" w:hanging="425"/>
        <w:contextualSpacing w:val="0"/>
        <w:jc w:val="both"/>
        <w:rPr>
          <w:rFonts w:ascii="Times New Roman" w:hAnsi="Times New Roman" w:cs="Times New Roman"/>
          <w:b/>
          <w:bCs/>
          <w:color w:val="000000" w:themeColor="text1"/>
        </w:rPr>
      </w:pPr>
      <w:r w:rsidRPr="00B50ACF">
        <w:rPr>
          <w:rFonts w:ascii="Times New Roman" w:hAnsi="Times New Roman" w:cs="Times New Roman"/>
          <w:bCs/>
          <w:color w:val="000000" w:themeColor="text1"/>
        </w:rPr>
        <w:t>Hukuk Müşaviri</w:t>
      </w:r>
    </w:p>
    <w:p w14:paraId="18316B1E" w14:textId="6AE6BF63" w:rsidR="00473D94" w:rsidRPr="00B50ACF" w:rsidRDefault="00473D94" w:rsidP="00473D94">
      <w:pPr>
        <w:snapToGrid w:val="0"/>
        <w:spacing w:before="120" w:after="120" w:line="288" w:lineRule="auto"/>
        <w:jc w:val="both"/>
        <w:rPr>
          <w:rFonts w:ascii="Times New Roman" w:hAnsi="Times New Roman" w:cs="Times New Roman"/>
          <w:b/>
          <w:bCs/>
          <w:color w:val="000000" w:themeColor="text1"/>
        </w:rPr>
      </w:pPr>
    </w:p>
    <w:p w14:paraId="2BF552A7" w14:textId="77777777" w:rsidR="00473D94" w:rsidRPr="00B50ACF" w:rsidRDefault="00473D94" w:rsidP="00473D94">
      <w:pPr>
        <w:snapToGrid w:val="0"/>
        <w:spacing w:before="120" w:after="120" w:line="288" w:lineRule="auto"/>
        <w:jc w:val="both"/>
        <w:rPr>
          <w:rFonts w:ascii="Times New Roman" w:hAnsi="Times New Roman" w:cs="Times New Roman"/>
          <w:b/>
          <w:bCs/>
          <w:color w:val="000000" w:themeColor="text1"/>
        </w:rPr>
      </w:pPr>
    </w:p>
    <w:p w14:paraId="3FAF2957" w14:textId="004AFC37" w:rsidR="00594CA6" w:rsidRPr="00B50ACF" w:rsidRDefault="006A5CED" w:rsidP="006A5CED">
      <w:pPr>
        <w:pStyle w:val="ListeParagraf"/>
        <w:numPr>
          <w:ilvl w:val="0"/>
          <w:numId w:val="29"/>
        </w:numPr>
        <w:jc w:val="both"/>
        <w:rPr>
          <w:rFonts w:ascii="Times New Roman" w:hAnsi="Times New Roman" w:cs="Times New Roman"/>
          <w:color w:val="000000" w:themeColor="text1"/>
        </w:rPr>
      </w:pPr>
      <w:r w:rsidRPr="00B50ACF">
        <w:rPr>
          <w:rFonts w:ascii="Times New Roman" w:hAnsi="Times New Roman" w:cs="Times New Roman"/>
          <w:b/>
          <w:color w:val="000000" w:themeColor="text1"/>
        </w:rPr>
        <w:t>Diyanet İşleri Başkanlığı Kur’an Eğitim ve Öğretimine Yönelik Kurslar ile Öğrenci Yurt ve Pansiyonları Yönetmeliği’ne göre ayrı bir eğitim metodu uygulanmak durumunda olunan engellilere yönelik oluşturulacak sınıflarda sınıf mevcudu şartı nedir?</w:t>
      </w:r>
    </w:p>
    <w:p w14:paraId="57BA6B66" w14:textId="13EE03DC" w:rsidR="006A5CED" w:rsidRPr="00B50ACF" w:rsidRDefault="006A5CED" w:rsidP="006A5CED">
      <w:pPr>
        <w:pStyle w:val="ListeParagraf"/>
        <w:numPr>
          <w:ilvl w:val="0"/>
          <w:numId w:val="30"/>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10 Kişi</w:t>
      </w:r>
    </w:p>
    <w:p w14:paraId="2D16C82B" w14:textId="40C83501" w:rsidR="006A5CED" w:rsidRPr="00B50ACF" w:rsidRDefault="006A5CED" w:rsidP="006A5CED">
      <w:pPr>
        <w:pStyle w:val="ListeParagraf"/>
        <w:numPr>
          <w:ilvl w:val="0"/>
          <w:numId w:val="30"/>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12 Kişi</w:t>
      </w:r>
    </w:p>
    <w:p w14:paraId="5BA65116" w14:textId="0F9C36AD" w:rsidR="006A5CED" w:rsidRPr="00B50ACF" w:rsidRDefault="006A5CED" w:rsidP="006A5CED">
      <w:pPr>
        <w:pStyle w:val="ListeParagraf"/>
        <w:numPr>
          <w:ilvl w:val="0"/>
          <w:numId w:val="30"/>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Şart aranmaz</w:t>
      </w:r>
    </w:p>
    <w:p w14:paraId="76EA3302" w14:textId="0DDBEE45" w:rsidR="006A5CED" w:rsidRPr="00B50ACF" w:rsidRDefault="006A5CED" w:rsidP="006A5CED">
      <w:pPr>
        <w:pStyle w:val="ListeParagraf"/>
        <w:numPr>
          <w:ilvl w:val="0"/>
          <w:numId w:val="30"/>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8 Kişi</w:t>
      </w:r>
    </w:p>
    <w:p w14:paraId="3DD1C9A5" w14:textId="2E06A412" w:rsidR="00594CA6" w:rsidRPr="00B50ACF" w:rsidRDefault="00594CA6">
      <w:pPr>
        <w:rPr>
          <w:rFonts w:ascii="Times New Roman" w:hAnsi="Times New Roman" w:cs="Times New Roman"/>
          <w:color w:val="000000" w:themeColor="text1"/>
        </w:rPr>
      </w:pPr>
    </w:p>
    <w:p w14:paraId="4FD1149D" w14:textId="2310AF37" w:rsidR="006A5CED" w:rsidRPr="00B50ACF" w:rsidRDefault="006A5CED">
      <w:pPr>
        <w:rPr>
          <w:rFonts w:ascii="Times New Roman" w:hAnsi="Times New Roman" w:cs="Times New Roman"/>
          <w:color w:val="000000" w:themeColor="text1"/>
        </w:rPr>
      </w:pPr>
    </w:p>
    <w:p w14:paraId="521EA533" w14:textId="7CB475A8" w:rsidR="006A5CED" w:rsidRPr="00B50ACF" w:rsidRDefault="006A5CED">
      <w:pPr>
        <w:rPr>
          <w:rFonts w:ascii="Times New Roman" w:hAnsi="Times New Roman" w:cs="Times New Roman"/>
          <w:color w:val="000000" w:themeColor="text1"/>
        </w:rPr>
      </w:pPr>
    </w:p>
    <w:p w14:paraId="3212AFF5" w14:textId="11F522A6" w:rsidR="006A5CED" w:rsidRPr="00B50ACF" w:rsidRDefault="006A5CED">
      <w:pPr>
        <w:rPr>
          <w:rFonts w:ascii="Times New Roman" w:hAnsi="Times New Roman" w:cs="Times New Roman"/>
          <w:color w:val="000000" w:themeColor="text1"/>
        </w:rPr>
      </w:pPr>
    </w:p>
    <w:p w14:paraId="043EE937" w14:textId="7C858B37" w:rsidR="006A5CED" w:rsidRPr="00B50ACF" w:rsidRDefault="006A5CED">
      <w:pPr>
        <w:rPr>
          <w:rFonts w:ascii="Times New Roman" w:hAnsi="Times New Roman" w:cs="Times New Roman"/>
          <w:color w:val="000000" w:themeColor="text1"/>
        </w:rPr>
      </w:pPr>
    </w:p>
    <w:p w14:paraId="2A3AAB94" w14:textId="4C682ACF" w:rsidR="006A5CED" w:rsidRPr="00B50ACF" w:rsidRDefault="006A5CED" w:rsidP="006A5CED">
      <w:pPr>
        <w:pStyle w:val="ListeParagraf"/>
        <w:numPr>
          <w:ilvl w:val="0"/>
          <w:numId w:val="29"/>
        </w:numPr>
        <w:jc w:val="both"/>
        <w:rPr>
          <w:rFonts w:ascii="Times New Roman" w:hAnsi="Times New Roman" w:cs="Times New Roman"/>
          <w:color w:val="000000" w:themeColor="text1"/>
        </w:rPr>
      </w:pPr>
      <w:r w:rsidRPr="00B50ACF">
        <w:rPr>
          <w:rFonts w:ascii="Times New Roman" w:hAnsi="Times New Roman" w:cs="Times New Roman"/>
          <w:b/>
          <w:color w:val="000000" w:themeColor="text1"/>
        </w:rPr>
        <w:t>Diyanet İşleri Başkanlığı Kur’an Eğitim ve Öğretimine Yönelik Kurslar ile Öğrenci Yurt ve Pansiyonları Yönetmeliği’ne göre hafızlık tespit komisyonları en az kaç kişiden oluşur?</w:t>
      </w:r>
    </w:p>
    <w:p w14:paraId="533F29A7" w14:textId="693B3137" w:rsidR="006A5CED" w:rsidRPr="00B50ACF" w:rsidRDefault="006A5CED" w:rsidP="006A5CED">
      <w:pPr>
        <w:pStyle w:val="ListeParagraf"/>
        <w:numPr>
          <w:ilvl w:val="0"/>
          <w:numId w:val="31"/>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Üç kişi</w:t>
      </w:r>
    </w:p>
    <w:p w14:paraId="1EDBEE0A" w14:textId="3E7AFDB1" w:rsidR="006A5CED" w:rsidRPr="00B50ACF" w:rsidRDefault="006A5CED" w:rsidP="006A5CED">
      <w:pPr>
        <w:pStyle w:val="ListeParagraf"/>
        <w:numPr>
          <w:ilvl w:val="0"/>
          <w:numId w:val="31"/>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Beş kişi</w:t>
      </w:r>
    </w:p>
    <w:p w14:paraId="0F633EBA" w14:textId="28C516CA" w:rsidR="006A5CED" w:rsidRPr="00B50ACF" w:rsidRDefault="006A5CED" w:rsidP="006A5CED">
      <w:pPr>
        <w:pStyle w:val="ListeParagraf"/>
        <w:numPr>
          <w:ilvl w:val="0"/>
          <w:numId w:val="31"/>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Yedi kişi</w:t>
      </w:r>
    </w:p>
    <w:p w14:paraId="589FBAC8" w14:textId="59734681" w:rsidR="006A5CED" w:rsidRPr="00B50ACF" w:rsidRDefault="006A5CED" w:rsidP="006A5CED">
      <w:pPr>
        <w:pStyle w:val="ListeParagraf"/>
        <w:numPr>
          <w:ilvl w:val="0"/>
          <w:numId w:val="31"/>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Dokuz kişi</w:t>
      </w:r>
    </w:p>
    <w:p w14:paraId="36649A88" w14:textId="7D709FA4" w:rsidR="00473D94" w:rsidRPr="00B50ACF" w:rsidRDefault="00473D94" w:rsidP="00473D94">
      <w:pPr>
        <w:jc w:val="both"/>
        <w:rPr>
          <w:rFonts w:ascii="Times New Roman" w:hAnsi="Times New Roman" w:cs="Times New Roman"/>
          <w:color w:val="000000" w:themeColor="text1"/>
        </w:rPr>
      </w:pPr>
    </w:p>
    <w:p w14:paraId="64A941A6" w14:textId="4C486CDF" w:rsidR="00473D94" w:rsidRPr="00B50ACF" w:rsidRDefault="00473D94" w:rsidP="00473D94">
      <w:pPr>
        <w:jc w:val="both"/>
        <w:rPr>
          <w:rFonts w:ascii="Times New Roman" w:hAnsi="Times New Roman" w:cs="Times New Roman"/>
          <w:color w:val="000000" w:themeColor="text1"/>
        </w:rPr>
      </w:pPr>
    </w:p>
    <w:p w14:paraId="1185929D" w14:textId="77777777" w:rsidR="00473D94" w:rsidRPr="00B50ACF" w:rsidRDefault="00473D94" w:rsidP="00473D94">
      <w:pPr>
        <w:jc w:val="both"/>
        <w:rPr>
          <w:rFonts w:ascii="Times New Roman" w:hAnsi="Times New Roman" w:cs="Times New Roman"/>
          <w:color w:val="000000" w:themeColor="text1"/>
        </w:rPr>
      </w:pPr>
    </w:p>
    <w:p w14:paraId="20160576" w14:textId="3893CE13" w:rsidR="006A5CED" w:rsidRPr="00B50ACF" w:rsidRDefault="006A5CED" w:rsidP="00473D94">
      <w:pPr>
        <w:pStyle w:val="ListeParagraf"/>
        <w:numPr>
          <w:ilvl w:val="0"/>
          <w:numId w:val="29"/>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 xml:space="preserve"> </w:t>
      </w:r>
      <w:r w:rsidR="00473D94" w:rsidRPr="00B50ACF">
        <w:rPr>
          <w:rFonts w:ascii="Times New Roman" w:hAnsi="Times New Roman" w:cs="Times New Roman"/>
          <w:b/>
          <w:color w:val="000000" w:themeColor="text1"/>
        </w:rPr>
        <w:t>Diyanet İşleri Başkanlığı Kur’an Eğitim ve Öğretimine Yönelik Kurslar ile Öğrenci Yurt ve Pansiyonları Yönetmeliği’ne göre hafızlık tespit sınavlarında başarılı sayılabilmek için e</w:t>
      </w:r>
      <w:r w:rsidR="006E7937" w:rsidRPr="00B50ACF">
        <w:rPr>
          <w:rFonts w:ascii="Times New Roman" w:hAnsi="Times New Roman" w:cs="Times New Roman"/>
          <w:b/>
          <w:color w:val="000000" w:themeColor="text1"/>
        </w:rPr>
        <w:t>n a</w:t>
      </w:r>
      <w:r w:rsidR="00473D94" w:rsidRPr="00B50ACF">
        <w:rPr>
          <w:rFonts w:ascii="Times New Roman" w:hAnsi="Times New Roman" w:cs="Times New Roman"/>
          <w:b/>
          <w:color w:val="000000" w:themeColor="text1"/>
        </w:rPr>
        <w:t>z alınması gereken puan kaçtır?</w:t>
      </w:r>
    </w:p>
    <w:p w14:paraId="451AB8D8" w14:textId="33995C34" w:rsidR="00473D94" w:rsidRPr="00B50ACF" w:rsidRDefault="00473D94" w:rsidP="00473D94">
      <w:pPr>
        <w:pStyle w:val="ListeParagraf"/>
        <w:numPr>
          <w:ilvl w:val="0"/>
          <w:numId w:val="32"/>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60 Puan</w:t>
      </w:r>
    </w:p>
    <w:p w14:paraId="1D7301D2" w14:textId="0F527044" w:rsidR="00473D94" w:rsidRPr="00B50ACF" w:rsidRDefault="00473D94" w:rsidP="00473D94">
      <w:pPr>
        <w:pStyle w:val="ListeParagraf"/>
        <w:numPr>
          <w:ilvl w:val="0"/>
          <w:numId w:val="32"/>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65 Puan</w:t>
      </w:r>
    </w:p>
    <w:p w14:paraId="68A99560" w14:textId="7184221E" w:rsidR="00473D94" w:rsidRPr="00B50ACF" w:rsidRDefault="00473D94" w:rsidP="00473D94">
      <w:pPr>
        <w:pStyle w:val="ListeParagraf"/>
        <w:numPr>
          <w:ilvl w:val="0"/>
          <w:numId w:val="32"/>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70 Puan</w:t>
      </w:r>
    </w:p>
    <w:p w14:paraId="035CE280" w14:textId="4C563E37" w:rsidR="00473D94" w:rsidRPr="00B50ACF" w:rsidRDefault="00473D94" w:rsidP="00473D94">
      <w:pPr>
        <w:pStyle w:val="ListeParagraf"/>
        <w:numPr>
          <w:ilvl w:val="0"/>
          <w:numId w:val="32"/>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75 Puan</w:t>
      </w:r>
    </w:p>
    <w:p w14:paraId="239DB221" w14:textId="757CE6BE" w:rsidR="00473D94" w:rsidRPr="00B50ACF" w:rsidRDefault="00473D94" w:rsidP="00473D94">
      <w:pPr>
        <w:jc w:val="both"/>
        <w:rPr>
          <w:rFonts w:ascii="Times New Roman" w:hAnsi="Times New Roman" w:cs="Times New Roman"/>
          <w:color w:val="000000" w:themeColor="text1"/>
        </w:rPr>
      </w:pPr>
    </w:p>
    <w:p w14:paraId="53AD038E" w14:textId="77777777" w:rsidR="004A161C" w:rsidRPr="00B50ACF" w:rsidRDefault="004A161C" w:rsidP="00473D94">
      <w:pPr>
        <w:jc w:val="both"/>
        <w:rPr>
          <w:rFonts w:ascii="Times New Roman" w:hAnsi="Times New Roman" w:cs="Times New Roman"/>
          <w:color w:val="000000" w:themeColor="text1"/>
        </w:rPr>
      </w:pPr>
    </w:p>
    <w:p w14:paraId="32FEE4A2" w14:textId="1E15DE00" w:rsidR="00473D94" w:rsidRPr="00B50ACF" w:rsidRDefault="00473D94" w:rsidP="00473D94">
      <w:pPr>
        <w:pStyle w:val="ListeParagraf"/>
        <w:numPr>
          <w:ilvl w:val="0"/>
          <w:numId w:val="29"/>
        </w:numPr>
        <w:jc w:val="both"/>
        <w:rPr>
          <w:rFonts w:ascii="Times New Roman" w:hAnsi="Times New Roman" w:cs="Times New Roman"/>
          <w:color w:val="000000" w:themeColor="text1"/>
        </w:rPr>
      </w:pPr>
      <w:r w:rsidRPr="00B50ACF">
        <w:rPr>
          <w:rFonts w:ascii="Times New Roman" w:hAnsi="Times New Roman" w:cs="Times New Roman"/>
          <w:b/>
          <w:color w:val="000000" w:themeColor="text1"/>
        </w:rPr>
        <w:t xml:space="preserve">Diyanet İşleri Başkanlığı Kur’an Eğitim ve Öğretimine Yönelik Kurslar ile Öğrenci Yurt ve Pansiyonları Yönetmeliği’ne göre yurt ve pansiyonun </w:t>
      </w:r>
      <w:proofErr w:type="gramStart"/>
      <w:r w:rsidRPr="00B50ACF">
        <w:rPr>
          <w:rFonts w:ascii="Times New Roman" w:hAnsi="Times New Roman" w:cs="Times New Roman"/>
          <w:b/>
          <w:color w:val="000000" w:themeColor="text1"/>
        </w:rPr>
        <w:t>kapatılması  için</w:t>
      </w:r>
      <w:proofErr w:type="gramEnd"/>
      <w:r w:rsidRPr="00B50ACF">
        <w:rPr>
          <w:rFonts w:ascii="Times New Roman" w:hAnsi="Times New Roman" w:cs="Times New Roman"/>
          <w:b/>
          <w:color w:val="000000" w:themeColor="text1"/>
        </w:rPr>
        <w:t xml:space="preserve"> hangisinin bulunması gerekir?</w:t>
      </w:r>
    </w:p>
    <w:p w14:paraId="4EF66436" w14:textId="792F8A84" w:rsidR="00473D94" w:rsidRPr="00B50ACF" w:rsidRDefault="00473D94" w:rsidP="00473D94">
      <w:pPr>
        <w:pStyle w:val="ListeParagraf"/>
        <w:numPr>
          <w:ilvl w:val="0"/>
          <w:numId w:val="33"/>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Belediye yıkım kararı</w:t>
      </w:r>
    </w:p>
    <w:p w14:paraId="2FE1DB52" w14:textId="5EF4CC39" w:rsidR="00473D94" w:rsidRPr="00B50ACF" w:rsidRDefault="00473D94" w:rsidP="00473D94">
      <w:pPr>
        <w:pStyle w:val="ListeParagraf"/>
        <w:numPr>
          <w:ilvl w:val="0"/>
          <w:numId w:val="33"/>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Teknik bilirkişi raporu</w:t>
      </w:r>
    </w:p>
    <w:p w14:paraId="704B98BF" w14:textId="1C9EE100" w:rsidR="00473D94" w:rsidRPr="00B50ACF" w:rsidRDefault="00473D94" w:rsidP="00473D94">
      <w:pPr>
        <w:pStyle w:val="ListeParagraf"/>
        <w:numPr>
          <w:ilvl w:val="0"/>
          <w:numId w:val="33"/>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Müftülük kararı</w:t>
      </w:r>
    </w:p>
    <w:p w14:paraId="3FBE5CA6" w14:textId="57837BAF" w:rsidR="00473D94" w:rsidRPr="00B50ACF" w:rsidRDefault="00473D94" w:rsidP="00473D94">
      <w:pPr>
        <w:pStyle w:val="ListeParagraf"/>
        <w:numPr>
          <w:ilvl w:val="0"/>
          <w:numId w:val="33"/>
        </w:numPr>
        <w:jc w:val="both"/>
        <w:rPr>
          <w:rFonts w:ascii="Times New Roman" w:hAnsi="Times New Roman" w:cs="Times New Roman"/>
          <w:color w:val="000000" w:themeColor="text1"/>
        </w:rPr>
      </w:pPr>
      <w:r w:rsidRPr="00B50ACF">
        <w:rPr>
          <w:rFonts w:ascii="Times New Roman" w:hAnsi="Times New Roman" w:cs="Times New Roman"/>
          <w:color w:val="000000" w:themeColor="text1"/>
        </w:rPr>
        <w:t>Zabıta amiri kararı</w:t>
      </w:r>
    </w:p>
    <w:p w14:paraId="6A2CDBA9" w14:textId="77777777" w:rsidR="00473D94" w:rsidRDefault="00473D94" w:rsidP="00473D94">
      <w:pPr>
        <w:jc w:val="both"/>
        <w:rPr>
          <w:rFonts w:ascii="Times New Roman" w:hAnsi="Times New Roman" w:cs="Times New Roman"/>
          <w:color w:val="000000" w:themeColor="text1"/>
        </w:rPr>
      </w:pPr>
    </w:p>
    <w:p w14:paraId="76F59887" w14:textId="77777777" w:rsidR="00B50ACF" w:rsidRDefault="00B50ACF" w:rsidP="00473D94">
      <w:pPr>
        <w:jc w:val="both"/>
        <w:rPr>
          <w:rFonts w:ascii="Times New Roman" w:hAnsi="Times New Roman" w:cs="Times New Roman"/>
          <w:color w:val="000000" w:themeColor="text1"/>
        </w:rPr>
      </w:pPr>
    </w:p>
    <w:p w14:paraId="011D15EC" w14:textId="77777777" w:rsidR="00B50ACF" w:rsidRDefault="00B50ACF" w:rsidP="00473D94">
      <w:pPr>
        <w:jc w:val="both"/>
        <w:rPr>
          <w:rFonts w:ascii="Times New Roman" w:hAnsi="Times New Roman" w:cs="Times New Roman"/>
          <w:color w:val="000000" w:themeColor="text1"/>
        </w:rPr>
      </w:pPr>
    </w:p>
    <w:p w14:paraId="20733E49" w14:textId="77777777" w:rsidR="00B50ACF" w:rsidRDefault="00B50ACF" w:rsidP="00473D94">
      <w:pPr>
        <w:jc w:val="both"/>
        <w:rPr>
          <w:rFonts w:ascii="Times New Roman" w:hAnsi="Times New Roman" w:cs="Times New Roman"/>
          <w:color w:val="000000" w:themeColor="text1"/>
        </w:rPr>
      </w:pPr>
    </w:p>
    <w:p w14:paraId="48A411A2" w14:textId="77777777" w:rsidR="00B50ACF" w:rsidRDefault="00B50ACF" w:rsidP="00473D94">
      <w:pPr>
        <w:jc w:val="both"/>
        <w:rPr>
          <w:rFonts w:ascii="Times New Roman" w:hAnsi="Times New Roman" w:cs="Times New Roman"/>
          <w:color w:val="000000" w:themeColor="text1"/>
        </w:rPr>
      </w:pPr>
    </w:p>
    <w:p w14:paraId="52C25F5C" w14:textId="77777777" w:rsidR="00B50ACF" w:rsidRDefault="00B50ACF" w:rsidP="00473D94">
      <w:pPr>
        <w:jc w:val="both"/>
        <w:rPr>
          <w:rFonts w:ascii="Times New Roman" w:hAnsi="Times New Roman" w:cs="Times New Roman"/>
          <w:color w:val="000000" w:themeColor="text1"/>
        </w:rPr>
      </w:pPr>
    </w:p>
    <w:p w14:paraId="42EC7311" w14:textId="77777777" w:rsidR="00B50ACF" w:rsidRDefault="00B50ACF" w:rsidP="00473D94">
      <w:pPr>
        <w:jc w:val="both"/>
        <w:rPr>
          <w:rFonts w:ascii="Times New Roman" w:hAnsi="Times New Roman" w:cs="Times New Roman"/>
          <w:color w:val="000000" w:themeColor="text1"/>
        </w:rPr>
      </w:pPr>
    </w:p>
    <w:p w14:paraId="1F8264B8" w14:textId="77777777" w:rsidR="00B50ACF" w:rsidRPr="00B50ACF" w:rsidRDefault="00B50ACF" w:rsidP="00473D94">
      <w:pPr>
        <w:jc w:val="both"/>
        <w:rPr>
          <w:rFonts w:ascii="Times New Roman" w:hAnsi="Times New Roman" w:cs="Times New Roman"/>
          <w:color w:val="000000" w:themeColor="text1"/>
        </w:rPr>
      </w:pPr>
    </w:p>
    <w:p w14:paraId="10A05E87" w14:textId="7B5FB5A2" w:rsidR="00473D94" w:rsidRPr="00B50ACF" w:rsidRDefault="00473D94" w:rsidP="00473D94">
      <w:pPr>
        <w:pStyle w:val="ListeParagraf"/>
        <w:numPr>
          <w:ilvl w:val="0"/>
          <w:numId w:val="29"/>
        </w:numPr>
        <w:jc w:val="both"/>
        <w:rPr>
          <w:rFonts w:ascii="Times New Roman" w:hAnsi="Times New Roman" w:cs="Times New Roman"/>
          <w:b/>
          <w:color w:val="000000" w:themeColor="text1"/>
        </w:rPr>
      </w:pPr>
      <w:r w:rsidRPr="00B50ACF">
        <w:rPr>
          <w:rFonts w:ascii="Times New Roman" w:hAnsi="Times New Roman" w:cs="Times New Roman"/>
          <w:b/>
          <w:color w:val="000000" w:themeColor="text1"/>
        </w:rPr>
        <w:t>Diyanet İşleri Başkanlığı Kur’an Eğitim ve Öğretimine Yönelik Kurslar ile Öğrenci Yurt ve Pansiyonları Yönetmeliği’ne göre eğitim öğretim programlarını incelemek, uygulamada karşılaşılan güçlükleri görüşmek, çözüm yolları aramak, bilgi paylaşımında bulunmak üzere müftülük bünyesinde Kur’an kursu öğreticilerinde</w:t>
      </w:r>
      <w:r w:rsidR="00E50211" w:rsidRPr="00B50ACF">
        <w:rPr>
          <w:rFonts w:ascii="Times New Roman" w:hAnsi="Times New Roman" w:cs="Times New Roman"/>
          <w:b/>
          <w:color w:val="000000" w:themeColor="text1"/>
        </w:rPr>
        <w:t xml:space="preserve"> oluşturulan kurulun adı nedir?</w:t>
      </w:r>
    </w:p>
    <w:p w14:paraId="21C7F52D" w14:textId="227BB563" w:rsidR="00E50211" w:rsidRPr="00B50ACF" w:rsidRDefault="00E50211" w:rsidP="00E50211">
      <w:pPr>
        <w:pStyle w:val="ListeParagraf"/>
        <w:numPr>
          <w:ilvl w:val="0"/>
          <w:numId w:val="34"/>
        </w:numPr>
        <w:jc w:val="both"/>
        <w:rPr>
          <w:rFonts w:ascii="Times New Roman" w:hAnsi="Times New Roman" w:cs="Times New Roman"/>
          <w:b/>
          <w:color w:val="000000" w:themeColor="text1"/>
        </w:rPr>
      </w:pPr>
      <w:r w:rsidRPr="00B50ACF">
        <w:rPr>
          <w:rFonts w:ascii="Times New Roman" w:hAnsi="Times New Roman" w:cs="Times New Roman"/>
          <w:color w:val="000000" w:themeColor="text1"/>
        </w:rPr>
        <w:t>Okuyucular kurulu</w:t>
      </w:r>
    </w:p>
    <w:p w14:paraId="7EEA5633" w14:textId="37829D9F" w:rsidR="00E50211" w:rsidRPr="00B50ACF" w:rsidRDefault="00E50211" w:rsidP="00E50211">
      <w:pPr>
        <w:pStyle w:val="ListeParagraf"/>
        <w:numPr>
          <w:ilvl w:val="0"/>
          <w:numId w:val="34"/>
        </w:numPr>
        <w:jc w:val="both"/>
        <w:rPr>
          <w:rFonts w:ascii="Times New Roman" w:hAnsi="Times New Roman" w:cs="Times New Roman"/>
          <w:b/>
          <w:color w:val="000000" w:themeColor="text1"/>
        </w:rPr>
      </w:pPr>
      <w:r w:rsidRPr="00B50ACF">
        <w:rPr>
          <w:rFonts w:ascii="Times New Roman" w:hAnsi="Times New Roman" w:cs="Times New Roman"/>
          <w:color w:val="000000" w:themeColor="text1"/>
        </w:rPr>
        <w:t>Öğretmenler kurulu</w:t>
      </w:r>
    </w:p>
    <w:p w14:paraId="28E5B4BB" w14:textId="5E1D7482" w:rsidR="00E50211" w:rsidRPr="00B50ACF" w:rsidRDefault="00E50211" w:rsidP="00E50211">
      <w:pPr>
        <w:pStyle w:val="ListeParagraf"/>
        <w:numPr>
          <w:ilvl w:val="0"/>
          <w:numId w:val="34"/>
        </w:numPr>
        <w:jc w:val="both"/>
        <w:rPr>
          <w:rFonts w:ascii="Times New Roman" w:hAnsi="Times New Roman" w:cs="Times New Roman"/>
          <w:b/>
          <w:color w:val="000000" w:themeColor="text1"/>
        </w:rPr>
      </w:pPr>
      <w:r w:rsidRPr="00B50ACF">
        <w:rPr>
          <w:rFonts w:ascii="Times New Roman" w:hAnsi="Times New Roman" w:cs="Times New Roman"/>
          <w:color w:val="000000" w:themeColor="text1"/>
        </w:rPr>
        <w:t>Belletmenler kurulu</w:t>
      </w:r>
    </w:p>
    <w:p w14:paraId="2B0B94DE" w14:textId="10EB3644" w:rsidR="00E50211" w:rsidRPr="00B50ACF" w:rsidRDefault="00E50211" w:rsidP="00E50211">
      <w:pPr>
        <w:pStyle w:val="ListeParagraf"/>
        <w:numPr>
          <w:ilvl w:val="0"/>
          <w:numId w:val="34"/>
        </w:numPr>
        <w:jc w:val="both"/>
        <w:rPr>
          <w:rFonts w:ascii="Times New Roman" w:hAnsi="Times New Roman" w:cs="Times New Roman"/>
          <w:b/>
          <w:color w:val="000000" w:themeColor="text1"/>
        </w:rPr>
      </w:pPr>
      <w:r w:rsidRPr="00B50ACF">
        <w:rPr>
          <w:rFonts w:ascii="Times New Roman" w:hAnsi="Times New Roman" w:cs="Times New Roman"/>
          <w:color w:val="000000" w:themeColor="text1"/>
        </w:rPr>
        <w:t>Öğreticiler kurulu</w:t>
      </w:r>
    </w:p>
    <w:p w14:paraId="315DEBE0" w14:textId="042D2EE4" w:rsidR="00B50ACF" w:rsidRPr="00B50ACF" w:rsidRDefault="00B50ACF">
      <w:pPr>
        <w:rPr>
          <w:rFonts w:ascii="Times New Roman" w:hAnsi="Times New Roman" w:cs="Times New Roman"/>
          <w:b/>
          <w:color w:val="000000" w:themeColor="text1"/>
        </w:rPr>
      </w:pPr>
      <w:r w:rsidRPr="00B50ACF">
        <w:rPr>
          <w:rFonts w:ascii="Times New Roman" w:hAnsi="Times New Roman" w:cs="Times New Roman"/>
          <w:b/>
          <w:color w:val="000000" w:themeColor="text1"/>
        </w:rPr>
        <w:br w:type="page"/>
      </w:r>
    </w:p>
    <w:p w14:paraId="546C99D9" w14:textId="77777777" w:rsidR="00B50ACF" w:rsidRPr="00B50ACF" w:rsidRDefault="00B50ACF" w:rsidP="00B50ACF">
      <w:pPr>
        <w:jc w:val="both"/>
        <w:rPr>
          <w:rFonts w:ascii="Times New Roman" w:hAnsi="Times New Roman" w:cs="Times New Roman"/>
          <w:b/>
          <w:color w:val="000000" w:themeColor="text1"/>
        </w:rPr>
      </w:pPr>
    </w:p>
    <w:p w14:paraId="551F3006" w14:textId="500FF8CE" w:rsidR="00B50ACF" w:rsidRPr="00B50ACF" w:rsidRDefault="00B50ACF" w:rsidP="00B50ACF">
      <w:pPr>
        <w:jc w:val="both"/>
        <w:rPr>
          <w:rFonts w:ascii="Times New Roman" w:hAnsi="Times New Roman" w:cs="Times New Roman"/>
          <w:b/>
          <w:color w:val="000000" w:themeColor="text1"/>
        </w:rPr>
      </w:pPr>
      <w:r w:rsidRPr="00B50ACF">
        <w:rPr>
          <w:rFonts w:ascii="Times New Roman" w:hAnsi="Times New Roman" w:cs="Times New Roman"/>
          <w:b/>
          <w:color w:val="000000" w:themeColor="text1"/>
        </w:rPr>
        <w:t>CEVAP ANAHTARI</w:t>
      </w:r>
    </w:p>
    <w:tbl>
      <w:tblPr>
        <w:tblStyle w:val="TabloKlavuzu"/>
        <w:tblW w:w="0" w:type="auto"/>
        <w:tblLook w:val="04A0" w:firstRow="1" w:lastRow="0" w:firstColumn="1" w:lastColumn="0" w:noHBand="0" w:noVBand="1"/>
      </w:tblPr>
      <w:tblGrid>
        <w:gridCol w:w="852"/>
        <w:gridCol w:w="938"/>
      </w:tblGrid>
      <w:tr w:rsidR="00B50ACF" w:rsidRPr="00B50ACF" w14:paraId="36527E08" w14:textId="77777777" w:rsidTr="00B50ACF">
        <w:tc>
          <w:tcPr>
            <w:tcW w:w="852" w:type="dxa"/>
          </w:tcPr>
          <w:p w14:paraId="5F3CCCDF" w14:textId="400BF409"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SORU</w:t>
            </w:r>
          </w:p>
        </w:tc>
        <w:tc>
          <w:tcPr>
            <w:tcW w:w="844" w:type="dxa"/>
          </w:tcPr>
          <w:p w14:paraId="3A8C602D" w14:textId="2FF2789C"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CEVAP</w:t>
            </w:r>
          </w:p>
        </w:tc>
      </w:tr>
      <w:tr w:rsidR="00B50ACF" w:rsidRPr="00B50ACF" w14:paraId="247F845B" w14:textId="77777777" w:rsidTr="00B50ACF">
        <w:tc>
          <w:tcPr>
            <w:tcW w:w="852" w:type="dxa"/>
          </w:tcPr>
          <w:p w14:paraId="15B9D106" w14:textId="676C97CA"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1-</w:t>
            </w:r>
          </w:p>
        </w:tc>
        <w:tc>
          <w:tcPr>
            <w:tcW w:w="844" w:type="dxa"/>
          </w:tcPr>
          <w:p w14:paraId="14949E09" w14:textId="4C0819B1"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B</w:t>
            </w:r>
          </w:p>
        </w:tc>
      </w:tr>
      <w:tr w:rsidR="00B50ACF" w:rsidRPr="00B50ACF" w14:paraId="2CCA50FB" w14:textId="77777777" w:rsidTr="00B50ACF">
        <w:tc>
          <w:tcPr>
            <w:tcW w:w="852" w:type="dxa"/>
          </w:tcPr>
          <w:p w14:paraId="4B055CAB" w14:textId="23D96E63"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2-</w:t>
            </w:r>
          </w:p>
        </w:tc>
        <w:tc>
          <w:tcPr>
            <w:tcW w:w="844" w:type="dxa"/>
          </w:tcPr>
          <w:p w14:paraId="27C0DC25" w14:textId="6DCE780F"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C</w:t>
            </w:r>
          </w:p>
        </w:tc>
      </w:tr>
      <w:tr w:rsidR="00B50ACF" w:rsidRPr="00B50ACF" w14:paraId="16C7D133" w14:textId="77777777" w:rsidTr="00B50ACF">
        <w:tc>
          <w:tcPr>
            <w:tcW w:w="852" w:type="dxa"/>
          </w:tcPr>
          <w:p w14:paraId="68918958" w14:textId="444B9D2C"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3-</w:t>
            </w:r>
          </w:p>
        </w:tc>
        <w:tc>
          <w:tcPr>
            <w:tcW w:w="844" w:type="dxa"/>
          </w:tcPr>
          <w:p w14:paraId="324EDED8" w14:textId="24E0D2B5"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A</w:t>
            </w:r>
          </w:p>
        </w:tc>
      </w:tr>
      <w:tr w:rsidR="00B50ACF" w:rsidRPr="00B50ACF" w14:paraId="1BB477A9" w14:textId="77777777" w:rsidTr="00B50ACF">
        <w:tc>
          <w:tcPr>
            <w:tcW w:w="852" w:type="dxa"/>
          </w:tcPr>
          <w:p w14:paraId="0AB14502" w14:textId="100FAC24"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4-</w:t>
            </w:r>
          </w:p>
        </w:tc>
        <w:tc>
          <w:tcPr>
            <w:tcW w:w="844" w:type="dxa"/>
          </w:tcPr>
          <w:p w14:paraId="4DB10909" w14:textId="60003BF3"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D</w:t>
            </w:r>
          </w:p>
        </w:tc>
      </w:tr>
      <w:tr w:rsidR="00B50ACF" w:rsidRPr="00B50ACF" w14:paraId="19D39302" w14:textId="77777777" w:rsidTr="00B50ACF">
        <w:tc>
          <w:tcPr>
            <w:tcW w:w="852" w:type="dxa"/>
          </w:tcPr>
          <w:p w14:paraId="755F5C9E" w14:textId="28BDAFD8"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5-</w:t>
            </w:r>
          </w:p>
        </w:tc>
        <w:tc>
          <w:tcPr>
            <w:tcW w:w="844" w:type="dxa"/>
          </w:tcPr>
          <w:p w14:paraId="66710B83" w14:textId="70DD58E2"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C</w:t>
            </w:r>
          </w:p>
        </w:tc>
      </w:tr>
      <w:tr w:rsidR="00B50ACF" w:rsidRPr="00B50ACF" w14:paraId="59655241" w14:textId="77777777" w:rsidTr="00B50ACF">
        <w:tc>
          <w:tcPr>
            <w:tcW w:w="852" w:type="dxa"/>
          </w:tcPr>
          <w:p w14:paraId="64BB7536" w14:textId="7D7FBE8A"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6-</w:t>
            </w:r>
          </w:p>
        </w:tc>
        <w:tc>
          <w:tcPr>
            <w:tcW w:w="844" w:type="dxa"/>
          </w:tcPr>
          <w:p w14:paraId="068C8F62" w14:textId="76A7D627"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D</w:t>
            </w:r>
          </w:p>
        </w:tc>
      </w:tr>
      <w:tr w:rsidR="00B50ACF" w:rsidRPr="00B50ACF" w14:paraId="7AAF8FA5" w14:textId="77777777" w:rsidTr="00B50ACF">
        <w:tc>
          <w:tcPr>
            <w:tcW w:w="852" w:type="dxa"/>
          </w:tcPr>
          <w:p w14:paraId="1F117589" w14:textId="009F6203"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7-</w:t>
            </w:r>
          </w:p>
        </w:tc>
        <w:tc>
          <w:tcPr>
            <w:tcW w:w="844" w:type="dxa"/>
          </w:tcPr>
          <w:p w14:paraId="7BD6CE26" w14:textId="1FCF8058"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B</w:t>
            </w:r>
          </w:p>
        </w:tc>
      </w:tr>
      <w:tr w:rsidR="00B50ACF" w:rsidRPr="00B50ACF" w14:paraId="4E33B215" w14:textId="77777777" w:rsidTr="00B50ACF">
        <w:tc>
          <w:tcPr>
            <w:tcW w:w="852" w:type="dxa"/>
          </w:tcPr>
          <w:p w14:paraId="3C26B948" w14:textId="17039CB4"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8-</w:t>
            </w:r>
          </w:p>
        </w:tc>
        <w:tc>
          <w:tcPr>
            <w:tcW w:w="844" w:type="dxa"/>
          </w:tcPr>
          <w:p w14:paraId="349EE13D" w14:textId="767B7247"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C</w:t>
            </w:r>
          </w:p>
        </w:tc>
      </w:tr>
      <w:tr w:rsidR="00B50ACF" w:rsidRPr="00B50ACF" w14:paraId="5FCE9A78" w14:textId="77777777" w:rsidTr="00B50ACF">
        <w:tc>
          <w:tcPr>
            <w:tcW w:w="852" w:type="dxa"/>
          </w:tcPr>
          <w:p w14:paraId="3043B010" w14:textId="7B94D02F"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9-</w:t>
            </w:r>
          </w:p>
        </w:tc>
        <w:tc>
          <w:tcPr>
            <w:tcW w:w="844" w:type="dxa"/>
          </w:tcPr>
          <w:p w14:paraId="2FC626E3" w14:textId="78DC047A"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A</w:t>
            </w:r>
          </w:p>
        </w:tc>
      </w:tr>
      <w:tr w:rsidR="00B50ACF" w:rsidRPr="00B50ACF" w14:paraId="472AF8DD" w14:textId="77777777" w:rsidTr="00B50ACF">
        <w:tc>
          <w:tcPr>
            <w:tcW w:w="852" w:type="dxa"/>
          </w:tcPr>
          <w:p w14:paraId="1408DCCA" w14:textId="35FB0FAA"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10-</w:t>
            </w:r>
          </w:p>
        </w:tc>
        <w:tc>
          <w:tcPr>
            <w:tcW w:w="844" w:type="dxa"/>
          </w:tcPr>
          <w:p w14:paraId="330AFA24" w14:textId="2BA4B1BC"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D</w:t>
            </w:r>
          </w:p>
        </w:tc>
      </w:tr>
      <w:tr w:rsidR="00B50ACF" w:rsidRPr="00B50ACF" w14:paraId="323C971A" w14:textId="77777777" w:rsidTr="00B50ACF">
        <w:tc>
          <w:tcPr>
            <w:tcW w:w="852" w:type="dxa"/>
          </w:tcPr>
          <w:p w14:paraId="569A228E" w14:textId="2FB7B72D"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11-</w:t>
            </w:r>
          </w:p>
        </w:tc>
        <w:tc>
          <w:tcPr>
            <w:tcW w:w="844" w:type="dxa"/>
          </w:tcPr>
          <w:p w14:paraId="722C8D7B" w14:textId="6843450C"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C</w:t>
            </w:r>
          </w:p>
        </w:tc>
      </w:tr>
      <w:tr w:rsidR="00B50ACF" w:rsidRPr="00B50ACF" w14:paraId="441F1781" w14:textId="77777777" w:rsidTr="00B50ACF">
        <w:tc>
          <w:tcPr>
            <w:tcW w:w="852" w:type="dxa"/>
          </w:tcPr>
          <w:p w14:paraId="597D9E2E" w14:textId="37576B2F"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12-</w:t>
            </w:r>
          </w:p>
        </w:tc>
        <w:tc>
          <w:tcPr>
            <w:tcW w:w="844" w:type="dxa"/>
          </w:tcPr>
          <w:p w14:paraId="432A2D77" w14:textId="77BCCFB2"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A</w:t>
            </w:r>
          </w:p>
        </w:tc>
      </w:tr>
      <w:tr w:rsidR="00B50ACF" w:rsidRPr="00B50ACF" w14:paraId="0F54FDCD" w14:textId="77777777" w:rsidTr="00B50ACF">
        <w:tc>
          <w:tcPr>
            <w:tcW w:w="852" w:type="dxa"/>
          </w:tcPr>
          <w:p w14:paraId="77D59191" w14:textId="582FA846"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13-</w:t>
            </w:r>
          </w:p>
        </w:tc>
        <w:tc>
          <w:tcPr>
            <w:tcW w:w="844" w:type="dxa"/>
          </w:tcPr>
          <w:p w14:paraId="573E627B" w14:textId="2178E6E9"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C</w:t>
            </w:r>
          </w:p>
        </w:tc>
      </w:tr>
      <w:tr w:rsidR="00B50ACF" w:rsidRPr="00B50ACF" w14:paraId="20C26207" w14:textId="77777777" w:rsidTr="00B50ACF">
        <w:tc>
          <w:tcPr>
            <w:tcW w:w="852" w:type="dxa"/>
          </w:tcPr>
          <w:p w14:paraId="4A995147" w14:textId="4AFC9D69"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14-</w:t>
            </w:r>
          </w:p>
        </w:tc>
        <w:tc>
          <w:tcPr>
            <w:tcW w:w="844" w:type="dxa"/>
          </w:tcPr>
          <w:p w14:paraId="76CFE648" w14:textId="363F4D3D"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B</w:t>
            </w:r>
          </w:p>
        </w:tc>
      </w:tr>
      <w:tr w:rsidR="00B50ACF" w:rsidRPr="00B50ACF" w14:paraId="1C493F8E" w14:textId="77777777" w:rsidTr="00B50ACF">
        <w:tc>
          <w:tcPr>
            <w:tcW w:w="852" w:type="dxa"/>
          </w:tcPr>
          <w:p w14:paraId="5C376269" w14:textId="739F8D4C"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15-</w:t>
            </w:r>
          </w:p>
        </w:tc>
        <w:tc>
          <w:tcPr>
            <w:tcW w:w="844" w:type="dxa"/>
          </w:tcPr>
          <w:p w14:paraId="53C73501" w14:textId="3582F9C6" w:rsidR="00B50ACF" w:rsidRPr="00B50ACF" w:rsidRDefault="00B50ACF" w:rsidP="00473D94">
            <w:pPr>
              <w:jc w:val="both"/>
              <w:rPr>
                <w:rFonts w:ascii="Times New Roman" w:hAnsi="Times New Roman" w:cs="Times New Roman"/>
                <w:color w:val="000000" w:themeColor="text1"/>
              </w:rPr>
            </w:pPr>
            <w:r w:rsidRPr="00B50ACF">
              <w:rPr>
                <w:rFonts w:ascii="Times New Roman" w:hAnsi="Times New Roman" w:cs="Times New Roman"/>
                <w:color w:val="000000" w:themeColor="text1"/>
              </w:rPr>
              <w:t>D</w:t>
            </w:r>
          </w:p>
        </w:tc>
      </w:tr>
    </w:tbl>
    <w:p w14:paraId="0FC0C8BD" w14:textId="7833BB26" w:rsidR="00473D94" w:rsidRPr="00B50ACF" w:rsidRDefault="00473D94" w:rsidP="00473D94">
      <w:pPr>
        <w:jc w:val="both"/>
        <w:rPr>
          <w:rFonts w:ascii="Times New Roman" w:hAnsi="Times New Roman" w:cs="Times New Roman"/>
          <w:color w:val="000000" w:themeColor="text1"/>
        </w:rPr>
      </w:pPr>
    </w:p>
    <w:p w14:paraId="274C6E2D" w14:textId="77777777" w:rsidR="006A5CED" w:rsidRPr="00B50ACF" w:rsidRDefault="006A5CED" w:rsidP="006A5CED">
      <w:pPr>
        <w:jc w:val="both"/>
        <w:rPr>
          <w:rFonts w:ascii="Times New Roman" w:hAnsi="Times New Roman" w:cs="Times New Roman"/>
          <w:color w:val="000000" w:themeColor="text1"/>
        </w:rPr>
      </w:pPr>
    </w:p>
    <w:sectPr w:rsidR="006A5CED" w:rsidRPr="00B50ACF" w:rsidSect="00D74EFF">
      <w:type w:val="continuous"/>
      <w:pgSz w:w="11906" w:h="16838"/>
      <w:pgMar w:top="1417" w:right="849" w:bottom="1417"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21D3" w14:textId="77777777" w:rsidR="00CB2F40" w:rsidRDefault="00CB2F40" w:rsidP="00864A57">
      <w:pPr>
        <w:spacing w:after="0" w:line="240" w:lineRule="auto"/>
      </w:pPr>
      <w:r>
        <w:separator/>
      </w:r>
    </w:p>
  </w:endnote>
  <w:endnote w:type="continuationSeparator" w:id="0">
    <w:p w14:paraId="378DFF91" w14:textId="77777777" w:rsidR="00CB2F40" w:rsidRDefault="00CB2F40" w:rsidP="0086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0AC7" w14:textId="77777777" w:rsidR="00CB2F40" w:rsidRDefault="00CB2F40" w:rsidP="00864A57">
      <w:pPr>
        <w:spacing w:after="0" w:line="240" w:lineRule="auto"/>
      </w:pPr>
      <w:r>
        <w:separator/>
      </w:r>
    </w:p>
  </w:footnote>
  <w:footnote w:type="continuationSeparator" w:id="0">
    <w:p w14:paraId="7B260D53" w14:textId="77777777" w:rsidR="00CB2F40" w:rsidRDefault="00CB2F40" w:rsidP="00864A57">
      <w:pPr>
        <w:spacing w:after="0" w:line="240" w:lineRule="auto"/>
      </w:pPr>
      <w:r>
        <w:continuationSeparator/>
      </w:r>
    </w:p>
  </w:footnote>
  <w:footnote w:id="1">
    <w:p w14:paraId="55E77D24" w14:textId="1F8F6B73" w:rsidR="0086594B" w:rsidRDefault="0086594B">
      <w:pPr>
        <w:pStyle w:val="DipnotMetni"/>
      </w:pPr>
      <w:r>
        <w:rPr>
          <w:rStyle w:val="DipnotBavurusu"/>
        </w:rPr>
        <w:footnoteRef/>
      </w:r>
      <w:r>
        <w:t xml:space="preserve"> </w:t>
      </w:r>
      <w:r w:rsidRPr="00F76A58">
        <w:rPr>
          <w:b/>
          <w:bCs/>
          <w:i/>
          <w:iCs/>
        </w:rPr>
        <w:t>Soruların Tüm Hakları Saklı Olup, Diyanet-Sen Akademisine Aittir. İzinsiz Kesinlikle Çoğaltılamaz. Sorular, doğrudan mevzuat ve kamu kurum kuruluşları</w:t>
      </w:r>
      <w:r>
        <w:rPr>
          <w:b/>
          <w:bCs/>
          <w:i/>
          <w:iCs/>
        </w:rPr>
        <w:t>nın</w:t>
      </w:r>
      <w:r w:rsidRPr="00F76A58">
        <w:rPr>
          <w:b/>
          <w:bCs/>
          <w:i/>
          <w:iCs/>
        </w:rPr>
        <w:t xml:space="preserve"> sınav örneklerinden yararlanılarak örnek olması amacıyla hazırlanmıştır. Sorular ad</w:t>
      </w:r>
      <w:r>
        <w:rPr>
          <w:b/>
          <w:bCs/>
          <w:i/>
          <w:iCs/>
        </w:rPr>
        <w:t>ay</w:t>
      </w:r>
      <w:r w:rsidRPr="00F76A58">
        <w:rPr>
          <w:b/>
          <w:bCs/>
          <w:i/>
          <w:iCs/>
        </w:rPr>
        <w:t>lara yol göstermesi amacıyla hazırlanmıştır. Kırmızı renk olan seçenekler</w:t>
      </w:r>
      <w:r>
        <w:rPr>
          <w:b/>
          <w:bCs/>
          <w:i/>
          <w:iCs/>
        </w:rPr>
        <w:t>,</w:t>
      </w:r>
      <w:r w:rsidRPr="00F76A58">
        <w:rPr>
          <w:b/>
          <w:bCs/>
          <w:i/>
          <w:iCs/>
        </w:rPr>
        <w:t xml:space="preserve"> doğru cevap seçeneğidir.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C89B" w14:textId="76789661" w:rsidR="00864A57" w:rsidRDefault="00864A57">
    <w:pPr>
      <w:pStyle w:val="stBilgi"/>
    </w:pPr>
    <w:r>
      <w:rPr>
        <w:noProof/>
        <w:lang w:eastAsia="tr-TR"/>
      </w:rPr>
      <w:drawing>
        <wp:inline distT="0" distB="0" distL="0" distR="0" wp14:anchorId="0B2E0F16" wp14:editId="01057E9C">
          <wp:extent cx="6452801" cy="790575"/>
          <wp:effectExtent l="0" t="0" r="5715" b="0"/>
          <wp:docPr id="4" name="Resim 4" descr="C:\Users\CASP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1724" cy="795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30C"/>
    <w:multiLevelType w:val="hybridMultilevel"/>
    <w:tmpl w:val="B0043EC0"/>
    <w:lvl w:ilvl="0" w:tplc="B866BD42">
      <w:start w:val="1"/>
      <w:numFmt w:val="upp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8646D3"/>
    <w:multiLevelType w:val="hybridMultilevel"/>
    <w:tmpl w:val="622CB2B8"/>
    <w:lvl w:ilvl="0" w:tplc="23E684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636AE6"/>
    <w:multiLevelType w:val="hybridMultilevel"/>
    <w:tmpl w:val="60925654"/>
    <w:lvl w:ilvl="0" w:tplc="61B28966">
      <w:start w:val="1"/>
      <w:numFmt w:val="upp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A1659A"/>
    <w:multiLevelType w:val="hybridMultilevel"/>
    <w:tmpl w:val="B8787646"/>
    <w:lvl w:ilvl="0" w:tplc="009488D4">
      <w:start w:val="1"/>
      <w:numFmt w:val="upperLetter"/>
      <w:lvlText w:val="%1-"/>
      <w:lvlJc w:val="left"/>
      <w:pPr>
        <w:ind w:left="720" w:hanging="360"/>
      </w:pPr>
      <w:rPr>
        <w:rFonts w:hint="default"/>
        <w:b w:val="0"/>
        <w:bCs/>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5A5216"/>
    <w:multiLevelType w:val="hybridMultilevel"/>
    <w:tmpl w:val="8A069976"/>
    <w:lvl w:ilvl="0" w:tplc="928699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FE0D12"/>
    <w:multiLevelType w:val="hybridMultilevel"/>
    <w:tmpl w:val="6CAC7162"/>
    <w:lvl w:ilvl="0" w:tplc="37262320">
      <w:start w:val="1"/>
      <w:numFmt w:val="upperLetter"/>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30FC4"/>
    <w:multiLevelType w:val="hybridMultilevel"/>
    <w:tmpl w:val="2A90516A"/>
    <w:lvl w:ilvl="0" w:tplc="092427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8604A5"/>
    <w:multiLevelType w:val="hybridMultilevel"/>
    <w:tmpl w:val="BD9EE2AE"/>
    <w:lvl w:ilvl="0" w:tplc="28B63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680959"/>
    <w:multiLevelType w:val="hybridMultilevel"/>
    <w:tmpl w:val="14AA0726"/>
    <w:lvl w:ilvl="0" w:tplc="8190F7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BB0F20"/>
    <w:multiLevelType w:val="hybridMultilevel"/>
    <w:tmpl w:val="D9BC89BE"/>
    <w:lvl w:ilvl="0" w:tplc="E51C1DEA">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64E43"/>
    <w:multiLevelType w:val="hybridMultilevel"/>
    <w:tmpl w:val="92A066C4"/>
    <w:lvl w:ilvl="0" w:tplc="CAB627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60399D"/>
    <w:multiLevelType w:val="hybridMultilevel"/>
    <w:tmpl w:val="29945C5E"/>
    <w:lvl w:ilvl="0" w:tplc="BB427D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FB7494"/>
    <w:multiLevelType w:val="hybridMultilevel"/>
    <w:tmpl w:val="6D3C0F24"/>
    <w:lvl w:ilvl="0" w:tplc="4A5AD1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9520EB"/>
    <w:multiLevelType w:val="hybridMultilevel"/>
    <w:tmpl w:val="17662C7E"/>
    <w:lvl w:ilvl="0" w:tplc="25580860">
      <w:start w:val="1"/>
      <w:numFmt w:val="upperLetter"/>
      <w:lvlText w:val="%1-"/>
      <w:lvlJc w:val="left"/>
      <w:pPr>
        <w:ind w:left="644" w:hanging="360"/>
      </w:pPr>
      <w:rPr>
        <w:rFonts w:hint="default"/>
        <w:b/>
        <w:bCs/>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9625ADF"/>
    <w:multiLevelType w:val="hybridMultilevel"/>
    <w:tmpl w:val="19CA9CC4"/>
    <w:lvl w:ilvl="0" w:tplc="A11AEA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9F2B3A"/>
    <w:multiLevelType w:val="hybridMultilevel"/>
    <w:tmpl w:val="4FE69792"/>
    <w:lvl w:ilvl="0" w:tplc="A08000A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F906774"/>
    <w:multiLevelType w:val="hybridMultilevel"/>
    <w:tmpl w:val="C942746C"/>
    <w:lvl w:ilvl="0" w:tplc="DA687F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B933C4"/>
    <w:multiLevelType w:val="hybridMultilevel"/>
    <w:tmpl w:val="873A2C2C"/>
    <w:lvl w:ilvl="0" w:tplc="1EECC6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BC4D50"/>
    <w:multiLevelType w:val="hybridMultilevel"/>
    <w:tmpl w:val="AD483820"/>
    <w:lvl w:ilvl="0" w:tplc="6FFEBDE0">
      <w:start w:val="1"/>
      <w:numFmt w:val="upp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5F1E04"/>
    <w:multiLevelType w:val="hybridMultilevel"/>
    <w:tmpl w:val="EDC06558"/>
    <w:lvl w:ilvl="0" w:tplc="9EDA9A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53D6E2E"/>
    <w:multiLevelType w:val="hybridMultilevel"/>
    <w:tmpl w:val="E41E115C"/>
    <w:lvl w:ilvl="0" w:tplc="5D9E0D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0956C1"/>
    <w:multiLevelType w:val="hybridMultilevel"/>
    <w:tmpl w:val="F71465DE"/>
    <w:lvl w:ilvl="0" w:tplc="9392BB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99397E"/>
    <w:multiLevelType w:val="hybridMultilevel"/>
    <w:tmpl w:val="51EA0C0A"/>
    <w:lvl w:ilvl="0" w:tplc="333ABD58">
      <w:start w:val="1"/>
      <w:numFmt w:val="upp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187993"/>
    <w:multiLevelType w:val="hybridMultilevel"/>
    <w:tmpl w:val="594AF936"/>
    <w:lvl w:ilvl="0" w:tplc="CA96574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7BB5AF4"/>
    <w:multiLevelType w:val="hybridMultilevel"/>
    <w:tmpl w:val="69B4A5CA"/>
    <w:lvl w:ilvl="0" w:tplc="D624D7A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01718E"/>
    <w:multiLevelType w:val="hybridMultilevel"/>
    <w:tmpl w:val="6EA2BE2A"/>
    <w:lvl w:ilvl="0" w:tplc="CEC265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CB2997"/>
    <w:multiLevelType w:val="hybridMultilevel"/>
    <w:tmpl w:val="7E9A4646"/>
    <w:lvl w:ilvl="0" w:tplc="4596E1AC">
      <w:start w:val="1"/>
      <w:numFmt w:val="upp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39279C"/>
    <w:multiLevelType w:val="hybridMultilevel"/>
    <w:tmpl w:val="B71427EC"/>
    <w:lvl w:ilvl="0" w:tplc="F94099FE">
      <w:start w:val="1"/>
      <w:numFmt w:val="upp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FC421A0"/>
    <w:multiLevelType w:val="hybridMultilevel"/>
    <w:tmpl w:val="970AD0F2"/>
    <w:lvl w:ilvl="0" w:tplc="646E4910">
      <w:start w:val="1"/>
      <w:numFmt w:val="upp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5C2963"/>
    <w:multiLevelType w:val="hybridMultilevel"/>
    <w:tmpl w:val="1C74048E"/>
    <w:lvl w:ilvl="0" w:tplc="D428A0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2A1509"/>
    <w:multiLevelType w:val="hybridMultilevel"/>
    <w:tmpl w:val="DCAA1206"/>
    <w:lvl w:ilvl="0" w:tplc="0FDCE3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A20662"/>
    <w:multiLevelType w:val="hybridMultilevel"/>
    <w:tmpl w:val="978EBBBA"/>
    <w:lvl w:ilvl="0" w:tplc="C428CB1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73F14674"/>
    <w:multiLevelType w:val="hybridMultilevel"/>
    <w:tmpl w:val="7D3A9058"/>
    <w:lvl w:ilvl="0" w:tplc="1C24000A">
      <w:start w:val="1"/>
      <w:numFmt w:val="upp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9C410E"/>
    <w:multiLevelType w:val="hybridMultilevel"/>
    <w:tmpl w:val="ACE208EC"/>
    <w:lvl w:ilvl="0" w:tplc="B99060D0">
      <w:start w:val="1"/>
      <w:numFmt w:val="upp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29421542">
    <w:abstractNumId w:val="21"/>
  </w:num>
  <w:num w:numId="2" w16cid:durableId="529025410">
    <w:abstractNumId w:val="8"/>
  </w:num>
  <w:num w:numId="3" w16cid:durableId="145166328">
    <w:abstractNumId w:val="7"/>
  </w:num>
  <w:num w:numId="4" w16cid:durableId="1439254701">
    <w:abstractNumId w:val="30"/>
  </w:num>
  <w:num w:numId="5" w16cid:durableId="2004814920">
    <w:abstractNumId w:val="24"/>
  </w:num>
  <w:num w:numId="6" w16cid:durableId="493683638">
    <w:abstractNumId w:val="25"/>
  </w:num>
  <w:num w:numId="7" w16cid:durableId="1930768340">
    <w:abstractNumId w:val="13"/>
  </w:num>
  <w:num w:numId="8" w16cid:durableId="1503010706">
    <w:abstractNumId w:val="20"/>
  </w:num>
  <w:num w:numId="9" w16cid:durableId="520320054">
    <w:abstractNumId w:val="14"/>
  </w:num>
  <w:num w:numId="10" w16cid:durableId="613252753">
    <w:abstractNumId w:val="9"/>
  </w:num>
  <w:num w:numId="11" w16cid:durableId="208808414">
    <w:abstractNumId w:val="17"/>
  </w:num>
  <w:num w:numId="12" w16cid:durableId="174999684">
    <w:abstractNumId w:val="4"/>
  </w:num>
  <w:num w:numId="13" w16cid:durableId="1215310567">
    <w:abstractNumId w:val="16"/>
  </w:num>
  <w:num w:numId="14" w16cid:durableId="1824155382">
    <w:abstractNumId w:val="11"/>
  </w:num>
  <w:num w:numId="15" w16cid:durableId="550767775">
    <w:abstractNumId w:val="29"/>
  </w:num>
  <w:num w:numId="16" w16cid:durableId="112868612">
    <w:abstractNumId w:val="1"/>
  </w:num>
  <w:num w:numId="17" w16cid:durableId="195046498">
    <w:abstractNumId w:val="12"/>
  </w:num>
  <w:num w:numId="18" w16cid:durableId="1125350705">
    <w:abstractNumId w:val="6"/>
  </w:num>
  <w:num w:numId="19" w16cid:durableId="259947795">
    <w:abstractNumId w:val="3"/>
  </w:num>
  <w:num w:numId="20" w16cid:durableId="213665991">
    <w:abstractNumId w:val="5"/>
  </w:num>
  <w:num w:numId="21" w16cid:durableId="1098403799">
    <w:abstractNumId w:val="32"/>
  </w:num>
  <w:num w:numId="22" w16cid:durableId="1282222661">
    <w:abstractNumId w:val="22"/>
  </w:num>
  <w:num w:numId="23" w16cid:durableId="1942448753">
    <w:abstractNumId w:val="18"/>
  </w:num>
  <w:num w:numId="24" w16cid:durableId="612597352">
    <w:abstractNumId w:val="26"/>
  </w:num>
  <w:num w:numId="25" w16cid:durableId="1684823933">
    <w:abstractNumId w:val="33"/>
  </w:num>
  <w:num w:numId="26" w16cid:durableId="70540231">
    <w:abstractNumId w:val="2"/>
  </w:num>
  <w:num w:numId="27" w16cid:durableId="1686515472">
    <w:abstractNumId w:val="0"/>
  </w:num>
  <w:num w:numId="28" w16cid:durableId="1072580462">
    <w:abstractNumId w:val="28"/>
  </w:num>
  <w:num w:numId="29" w16cid:durableId="172915956">
    <w:abstractNumId w:val="10"/>
  </w:num>
  <w:num w:numId="30" w16cid:durableId="475487231">
    <w:abstractNumId w:val="23"/>
  </w:num>
  <w:num w:numId="31" w16cid:durableId="191890904">
    <w:abstractNumId w:val="31"/>
  </w:num>
  <w:num w:numId="32" w16cid:durableId="1630432841">
    <w:abstractNumId w:val="15"/>
  </w:num>
  <w:num w:numId="33" w16cid:durableId="366151150">
    <w:abstractNumId w:val="19"/>
  </w:num>
  <w:num w:numId="34" w16cid:durableId="18562625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A6"/>
    <w:rsid w:val="00020466"/>
    <w:rsid w:val="00162C5D"/>
    <w:rsid w:val="001718DB"/>
    <w:rsid w:val="001E3284"/>
    <w:rsid w:val="001E6669"/>
    <w:rsid w:val="002876B3"/>
    <w:rsid w:val="002A570C"/>
    <w:rsid w:val="002D77A9"/>
    <w:rsid w:val="003D58B4"/>
    <w:rsid w:val="003F122C"/>
    <w:rsid w:val="00473D94"/>
    <w:rsid w:val="004756CF"/>
    <w:rsid w:val="004A161C"/>
    <w:rsid w:val="004E62C2"/>
    <w:rsid w:val="00594CA6"/>
    <w:rsid w:val="005E5785"/>
    <w:rsid w:val="00622394"/>
    <w:rsid w:val="00646C0B"/>
    <w:rsid w:val="00693075"/>
    <w:rsid w:val="006A5CED"/>
    <w:rsid w:val="006B2CE7"/>
    <w:rsid w:val="006E61F0"/>
    <w:rsid w:val="006E7937"/>
    <w:rsid w:val="00815144"/>
    <w:rsid w:val="00843E61"/>
    <w:rsid w:val="0084445E"/>
    <w:rsid w:val="00850AF2"/>
    <w:rsid w:val="00864A57"/>
    <w:rsid w:val="0086594B"/>
    <w:rsid w:val="0088193D"/>
    <w:rsid w:val="008B096E"/>
    <w:rsid w:val="008D71C6"/>
    <w:rsid w:val="009952FD"/>
    <w:rsid w:val="00997E24"/>
    <w:rsid w:val="00A34F99"/>
    <w:rsid w:val="00A82FDF"/>
    <w:rsid w:val="00AB0A08"/>
    <w:rsid w:val="00B50ACF"/>
    <w:rsid w:val="00C20052"/>
    <w:rsid w:val="00C43B8B"/>
    <w:rsid w:val="00C7514D"/>
    <w:rsid w:val="00CB2F40"/>
    <w:rsid w:val="00D74EFF"/>
    <w:rsid w:val="00DA1B0B"/>
    <w:rsid w:val="00DE2658"/>
    <w:rsid w:val="00E1525C"/>
    <w:rsid w:val="00E50211"/>
    <w:rsid w:val="00F106F5"/>
    <w:rsid w:val="00F267B3"/>
    <w:rsid w:val="00F46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B6A1"/>
  <w15:chartTrackingRefBased/>
  <w15:docId w15:val="{BEC542A0-E658-40C0-BAE9-36D5764C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77A9"/>
    <w:pPr>
      <w:ind w:left="720"/>
      <w:contextualSpacing/>
    </w:pPr>
  </w:style>
  <w:style w:type="paragraph" w:styleId="stBilgi">
    <w:name w:val="header"/>
    <w:basedOn w:val="Normal"/>
    <w:link w:val="stBilgiChar"/>
    <w:uiPriority w:val="99"/>
    <w:unhideWhenUsed/>
    <w:rsid w:val="00864A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4A57"/>
  </w:style>
  <w:style w:type="paragraph" w:styleId="AltBilgi">
    <w:name w:val="footer"/>
    <w:basedOn w:val="Normal"/>
    <w:link w:val="AltBilgiChar"/>
    <w:uiPriority w:val="99"/>
    <w:unhideWhenUsed/>
    <w:rsid w:val="00864A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4A57"/>
  </w:style>
  <w:style w:type="paragraph" w:customStyle="1" w:styleId="Default">
    <w:name w:val="Default"/>
    <w:rsid w:val="006B2CE7"/>
    <w:pPr>
      <w:autoSpaceDE w:val="0"/>
      <w:autoSpaceDN w:val="0"/>
      <w:adjustRightInd w:val="0"/>
      <w:spacing w:after="0" w:line="240" w:lineRule="auto"/>
    </w:pPr>
    <w:rPr>
      <w:rFonts w:ascii="Calibri" w:hAnsi="Calibri" w:cs="Calibri"/>
      <w:color w:val="000000"/>
      <w:sz w:val="24"/>
      <w:szCs w:val="24"/>
    </w:rPr>
  </w:style>
  <w:style w:type="paragraph" w:styleId="DipnotMetni">
    <w:name w:val="footnote text"/>
    <w:basedOn w:val="Normal"/>
    <w:link w:val="DipnotMetniChar"/>
    <w:uiPriority w:val="99"/>
    <w:semiHidden/>
    <w:unhideWhenUsed/>
    <w:rsid w:val="0086594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594B"/>
    <w:rPr>
      <w:sz w:val="20"/>
      <w:szCs w:val="20"/>
    </w:rPr>
  </w:style>
  <w:style w:type="character" w:styleId="DipnotBavurusu">
    <w:name w:val="footnote reference"/>
    <w:basedOn w:val="VarsaylanParagrafYazTipi"/>
    <w:uiPriority w:val="99"/>
    <w:semiHidden/>
    <w:unhideWhenUsed/>
    <w:rsid w:val="0086594B"/>
    <w:rPr>
      <w:vertAlign w:val="superscript"/>
    </w:rPr>
  </w:style>
  <w:style w:type="table" w:styleId="TabloKlavuzu">
    <w:name w:val="Table Grid"/>
    <w:basedOn w:val="NormalTablo"/>
    <w:uiPriority w:val="39"/>
    <w:rsid w:val="00B5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CA6F-3116-4DE5-B0CE-37730C3B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821</Words>
  <Characters>4681</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HURSIT SULEYMAN GOKSU</cp:lastModifiedBy>
  <cp:revision>17</cp:revision>
  <dcterms:created xsi:type="dcterms:W3CDTF">2023-07-28T12:32:00Z</dcterms:created>
  <dcterms:modified xsi:type="dcterms:W3CDTF">2023-10-06T14:53:00Z</dcterms:modified>
</cp:coreProperties>
</file>